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ED965" w14:textId="77777777" w:rsidR="004734AC" w:rsidRDefault="007E1EDD" w:rsidP="00EC6533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3</w:t>
      </w:r>
    </w:p>
    <w:p w14:paraId="2CB6C8D7" w14:textId="77777777" w:rsidR="007E1EDD" w:rsidRDefault="007E1EDD" w:rsidP="00EC6533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7B43AF14" w14:textId="77777777" w:rsidR="007E1EDD" w:rsidRDefault="007E1EDD" w:rsidP="00EC6533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6EA07D56" w14:textId="77777777" w:rsidR="007E1EDD" w:rsidRDefault="007E1EDD" w:rsidP="00EC6533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1DF53BD0" w14:textId="77777777" w:rsidR="007E1EDD" w:rsidRPr="007E1EDD" w:rsidRDefault="007E1EDD" w:rsidP="00EC65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220" w:type="dxa"/>
        <w:jc w:val="center"/>
        <w:tblLook w:val="04A0" w:firstRow="1" w:lastRow="0" w:firstColumn="1" w:lastColumn="0" w:noHBand="0" w:noVBand="1"/>
      </w:tblPr>
      <w:tblGrid>
        <w:gridCol w:w="2250"/>
        <w:gridCol w:w="169"/>
        <w:gridCol w:w="2522"/>
        <w:gridCol w:w="2712"/>
        <w:gridCol w:w="1953"/>
        <w:gridCol w:w="2906"/>
        <w:gridCol w:w="1708"/>
      </w:tblGrid>
      <w:tr w:rsidR="00700703" w14:paraId="16DEC887" w14:textId="77777777" w:rsidTr="00C53B11">
        <w:trPr>
          <w:jc w:val="center"/>
        </w:trPr>
        <w:tc>
          <w:tcPr>
            <w:tcW w:w="14220" w:type="dxa"/>
            <w:gridSpan w:val="7"/>
            <w:shd w:val="clear" w:color="auto" w:fill="D9D9D9" w:themeFill="background1" w:themeFillShade="D9"/>
          </w:tcPr>
          <w:p w14:paraId="64045FDF" w14:textId="77777777" w:rsidR="00700703" w:rsidRDefault="00700703" w:rsidP="007E1E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Specyfikacja techniczna </w:t>
            </w:r>
            <w:r w:rsidRPr="00C93366">
              <w:rPr>
                <w:rFonts w:ascii="Times New Roman" w:hAnsi="Times New Roman" w:cs="Times New Roman"/>
                <w:b/>
                <w:sz w:val="28"/>
              </w:rPr>
              <w:t>prototypowego zespołu odlewniczo-walcowniczego</w:t>
            </w:r>
          </w:p>
        </w:tc>
      </w:tr>
      <w:tr w:rsidR="00786070" w14:paraId="630644D5" w14:textId="77777777" w:rsidTr="00A45E9B">
        <w:trPr>
          <w:jc w:val="center"/>
        </w:trPr>
        <w:tc>
          <w:tcPr>
            <w:tcW w:w="2250" w:type="dxa"/>
          </w:tcPr>
          <w:p w14:paraId="7BBFA6B3" w14:textId="77777777" w:rsidR="00786070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Numer dokumentu:</w:t>
            </w:r>
          </w:p>
        </w:tc>
        <w:tc>
          <w:tcPr>
            <w:tcW w:w="11970" w:type="dxa"/>
            <w:gridSpan w:val="6"/>
            <w:vAlign w:val="center"/>
          </w:tcPr>
          <w:p w14:paraId="026B220F" w14:textId="77777777" w:rsidR="00786070" w:rsidRPr="00465760" w:rsidRDefault="0078607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5760">
              <w:rPr>
                <w:rFonts w:ascii="Times New Roman" w:hAnsi="Times New Roman" w:cs="Times New Roman"/>
                <w:sz w:val="24"/>
              </w:rPr>
              <w:t>TS NPA/0044-3</w:t>
            </w:r>
          </w:p>
        </w:tc>
      </w:tr>
      <w:tr w:rsidR="00786070" w14:paraId="53FD86A1" w14:textId="77777777" w:rsidTr="00A45E9B">
        <w:trPr>
          <w:jc w:val="center"/>
        </w:trPr>
        <w:tc>
          <w:tcPr>
            <w:tcW w:w="2250" w:type="dxa"/>
          </w:tcPr>
          <w:p w14:paraId="028B7FBE" w14:textId="77777777" w:rsidR="00786070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Wersja dokumentu:</w:t>
            </w:r>
          </w:p>
        </w:tc>
        <w:tc>
          <w:tcPr>
            <w:tcW w:w="11970" w:type="dxa"/>
            <w:gridSpan w:val="6"/>
            <w:vAlign w:val="center"/>
          </w:tcPr>
          <w:p w14:paraId="3CB056C5" w14:textId="03AEC1D3" w:rsidR="00786070" w:rsidRPr="00465760" w:rsidRDefault="0078607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5760">
              <w:rPr>
                <w:rFonts w:ascii="Times New Roman" w:hAnsi="Times New Roman" w:cs="Times New Roman"/>
                <w:b/>
                <w:sz w:val="24"/>
              </w:rPr>
              <w:t>3.0</w:t>
            </w:r>
            <w:r w:rsidRPr="0046576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86070" w:rsidRPr="00772509" w14:paraId="0DA44D6D" w14:textId="77777777" w:rsidTr="00A45E9B">
        <w:trPr>
          <w:jc w:val="center"/>
        </w:trPr>
        <w:tc>
          <w:tcPr>
            <w:tcW w:w="2250" w:type="dxa"/>
          </w:tcPr>
          <w:p w14:paraId="4022AEC5" w14:textId="77777777" w:rsidR="00786070" w:rsidRPr="007F6E22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F6E22">
              <w:rPr>
                <w:rFonts w:ascii="Times New Roman" w:hAnsi="Times New Roman" w:cs="Times New Roman"/>
                <w:i/>
                <w:sz w:val="24"/>
              </w:rPr>
              <w:t>Data modyfikacji:</w:t>
            </w:r>
          </w:p>
        </w:tc>
        <w:tc>
          <w:tcPr>
            <w:tcW w:w="11970" w:type="dxa"/>
            <w:gridSpan w:val="6"/>
            <w:vAlign w:val="center"/>
          </w:tcPr>
          <w:p w14:paraId="0D97A512" w14:textId="781BDFDD" w:rsidR="00786070" w:rsidRPr="00465760" w:rsidRDefault="00A202E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5760">
              <w:rPr>
                <w:rFonts w:ascii="Times New Roman" w:hAnsi="Times New Roman" w:cs="Times New Roman"/>
                <w:sz w:val="24"/>
              </w:rPr>
              <w:t>14</w:t>
            </w:r>
            <w:r w:rsidR="00786070" w:rsidRPr="00465760">
              <w:rPr>
                <w:rFonts w:ascii="Times New Roman" w:hAnsi="Times New Roman" w:cs="Times New Roman"/>
                <w:sz w:val="24"/>
              </w:rPr>
              <w:t>.</w:t>
            </w:r>
            <w:r w:rsidRPr="00465760">
              <w:rPr>
                <w:rFonts w:ascii="Times New Roman" w:hAnsi="Times New Roman" w:cs="Times New Roman"/>
                <w:sz w:val="24"/>
              </w:rPr>
              <w:t>07</w:t>
            </w:r>
            <w:r w:rsidR="00786070" w:rsidRPr="00465760">
              <w:rPr>
                <w:rFonts w:ascii="Times New Roman" w:hAnsi="Times New Roman" w:cs="Times New Roman"/>
                <w:sz w:val="24"/>
              </w:rPr>
              <w:t>.2017 r.</w:t>
            </w:r>
          </w:p>
        </w:tc>
      </w:tr>
      <w:tr w:rsidR="00786070" w:rsidRPr="00772509" w14:paraId="4081F4CD" w14:textId="77777777" w:rsidTr="00A45E9B">
        <w:trPr>
          <w:trHeight w:val="133"/>
          <w:jc w:val="center"/>
        </w:trPr>
        <w:tc>
          <w:tcPr>
            <w:tcW w:w="2250" w:type="dxa"/>
          </w:tcPr>
          <w:p w14:paraId="733B16AD" w14:textId="77777777" w:rsidR="00786070" w:rsidRPr="007F6E22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Koordynator projektu:</w:t>
            </w:r>
          </w:p>
        </w:tc>
        <w:tc>
          <w:tcPr>
            <w:tcW w:w="11970" w:type="dxa"/>
            <w:gridSpan w:val="6"/>
            <w:vAlign w:val="center"/>
          </w:tcPr>
          <w:p w14:paraId="3CE1E103" w14:textId="77777777" w:rsidR="00786070" w:rsidRPr="00772509" w:rsidRDefault="0078607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2509">
              <w:rPr>
                <w:rFonts w:ascii="Times New Roman" w:hAnsi="Times New Roman" w:cs="Times New Roman"/>
                <w:sz w:val="24"/>
              </w:rPr>
              <w:t>Piotr Uliasz</w:t>
            </w:r>
          </w:p>
        </w:tc>
      </w:tr>
      <w:tr w:rsidR="00786070" w:rsidRPr="00772509" w14:paraId="65930411" w14:textId="77777777" w:rsidTr="00A45E9B">
        <w:trPr>
          <w:jc w:val="center"/>
        </w:trPr>
        <w:tc>
          <w:tcPr>
            <w:tcW w:w="2250" w:type="dxa"/>
          </w:tcPr>
          <w:p w14:paraId="5499259A" w14:textId="77777777" w:rsidR="00786070" w:rsidRPr="007F6E22" w:rsidRDefault="00786070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F6E22">
              <w:rPr>
                <w:rFonts w:ascii="Times New Roman" w:hAnsi="Times New Roman" w:cs="Times New Roman"/>
                <w:i/>
                <w:sz w:val="24"/>
              </w:rPr>
              <w:t>Kontakt e-mail:</w:t>
            </w:r>
          </w:p>
        </w:tc>
        <w:tc>
          <w:tcPr>
            <w:tcW w:w="11970" w:type="dxa"/>
            <w:gridSpan w:val="6"/>
            <w:vAlign w:val="center"/>
          </w:tcPr>
          <w:p w14:paraId="12446994" w14:textId="77777777" w:rsidR="00786070" w:rsidRDefault="0078607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piotr.uliasz@npa.pl</w:t>
            </w:r>
          </w:p>
        </w:tc>
      </w:tr>
      <w:tr w:rsidR="00700703" w14:paraId="2B66F39E" w14:textId="77777777" w:rsidTr="00D61F6F">
        <w:trPr>
          <w:trHeight w:val="2110"/>
          <w:jc w:val="center"/>
        </w:trPr>
        <w:tc>
          <w:tcPr>
            <w:tcW w:w="14220" w:type="dxa"/>
            <w:gridSpan w:val="7"/>
          </w:tcPr>
          <w:p w14:paraId="540FEDF2" w14:textId="77777777" w:rsidR="00700703" w:rsidRDefault="00700703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F533C">
              <w:rPr>
                <w:rFonts w:ascii="Times New Roman" w:hAnsi="Times New Roman" w:cs="Times New Roman"/>
                <w:i/>
                <w:sz w:val="24"/>
              </w:rPr>
              <w:t>Opis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ogólny zespół odlewniczo-walcowniczego:</w:t>
            </w:r>
          </w:p>
          <w:p w14:paraId="02283ABA" w14:textId="77777777" w:rsidR="00700703" w:rsidRDefault="00700703" w:rsidP="007007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Odlewanie i walcowanie jest etapem technologii produkcji walcówki z aluminium i stopów aluminium następującym po etapie rafinacji i filtracji. Zespół odlewniczo-walcowniczy jest elementem przeznaczonym do wykonania, w sposób ciągły, następujących procesów technologicznych: odlanie wlewka, prostowanie wlewka, cięcie wlewka, frezowanie wlewka, regulacja temperatury wlewka, walcowanie wlewka, chłodzenie walcówki, nawijanie walcówki. W wyniku przeprowadzenia opisanych procesów uzyskuje się krąg walcówki o odpowiedniej średnicy i wymiarze i wadze. Krytycznymi parametrami zespołu odlewniczo-walcowniczego są: wydajność produkcyjna wynosząca dla aluminium EN AW 1370 – 5000 kg/h, możliwość ciągłej produkcji wymienionych stopów, uzyskanie wymaganej geometrii walcówki. </w:t>
            </w:r>
          </w:p>
          <w:p w14:paraId="5C61B4EE" w14:textId="77777777" w:rsidR="00700703" w:rsidRPr="006F533C" w:rsidRDefault="00700703" w:rsidP="007E1EDD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DE5468" w14:paraId="7D7EDB5D" w14:textId="77777777" w:rsidTr="00384FFC">
        <w:trPr>
          <w:trHeight w:val="320"/>
          <w:jc w:val="center"/>
        </w:trPr>
        <w:tc>
          <w:tcPr>
            <w:tcW w:w="7653" w:type="dxa"/>
            <w:gridSpan w:val="4"/>
            <w:vMerge w:val="restart"/>
          </w:tcPr>
          <w:p w14:paraId="19DD654A" w14:textId="77777777" w:rsidR="00DE5468" w:rsidRPr="00B91EDB" w:rsidRDefault="00DE5468" w:rsidP="00CA60F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91EDB">
              <w:rPr>
                <w:rFonts w:ascii="Times New Roman" w:hAnsi="Times New Roman" w:cs="Times New Roman"/>
                <w:b/>
                <w:sz w:val="24"/>
              </w:rPr>
              <w:t>Dostawca zespołu odlewniczo-walcowniczego rozumie, że:</w:t>
            </w:r>
          </w:p>
          <w:p w14:paraId="532D66BB" w14:textId="059ADC23" w:rsidR="00DE5468" w:rsidRDefault="00DE5468" w:rsidP="00B91EDB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B91EDB">
              <w:rPr>
                <w:rFonts w:ascii="Times New Roman" w:hAnsi="Times New Roman" w:cs="Times New Roman"/>
                <w:sz w:val="24"/>
              </w:rPr>
              <w:t xml:space="preserve">pisane poniżej przez Kupującego specyficzne wymagania dotyczące parametrów urządzeń wchodzących w zakres bloków funkcyjnych zespołu odlewniczo-walcowniczego są wymaganymi ponadstandardowymi w stosunku do typowych rozwiązań stosowanych w zespołach odlewniczo-walcowniczych. 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 xml:space="preserve">WARUNKIEM SPEŁNIENIA WYMAGAŃ KUPUJĄCEGO JEST PRZEDSTAWIENIE KRÓTKIEGO OPISU </w:t>
            </w:r>
            <w:r>
              <w:rPr>
                <w:rFonts w:ascii="Times New Roman" w:hAnsi="Times New Roman" w:cs="Times New Roman"/>
                <w:b/>
                <w:sz w:val="24"/>
              </w:rPr>
              <w:t>WSZYSTKICH ELEMENTÓW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 xml:space="preserve"> ZESPOŁU ODLEWNICZO-WALCOWNICZEGO ORAZ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WYKAZANIE 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>SPEŁNIENI</w:t>
            </w:r>
            <w:r>
              <w:rPr>
                <w:rFonts w:ascii="Times New Roman" w:hAnsi="Times New Roman" w:cs="Times New Roman"/>
                <w:b/>
                <w:sz w:val="24"/>
              </w:rPr>
              <w:t>A PRZEZ OFEROWANE ROZWIĄZANIE</w:t>
            </w:r>
            <w:r w:rsidRPr="00BC0A5A">
              <w:rPr>
                <w:rFonts w:ascii="Times New Roman" w:hAnsi="Times New Roman" w:cs="Times New Roman"/>
                <w:b/>
                <w:sz w:val="24"/>
              </w:rPr>
              <w:t xml:space="preserve"> WSZYSTKICH SPECYFICZNYCH WYMAGAŃ KUPUJĄCEGO. </w:t>
            </w:r>
          </w:p>
          <w:p w14:paraId="58973827" w14:textId="7DF27FF7" w:rsidR="00DE5468" w:rsidRPr="00DE5468" w:rsidRDefault="00DE5468" w:rsidP="00842A4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Pr="00B91EDB">
              <w:rPr>
                <w:rFonts w:ascii="Times New Roman" w:hAnsi="Times New Roman" w:cs="Times New Roman"/>
                <w:sz w:val="24"/>
              </w:rPr>
              <w:t>rak wyszczególnienia przez Kupującego któregokolwiek ze standardow</w:t>
            </w:r>
            <w:r>
              <w:rPr>
                <w:rFonts w:ascii="Times New Roman" w:hAnsi="Times New Roman" w:cs="Times New Roman"/>
                <w:sz w:val="24"/>
              </w:rPr>
              <w:t>o stosowanych na rynku</w:t>
            </w:r>
            <w:r w:rsidRPr="00B91EDB">
              <w:rPr>
                <w:rFonts w:ascii="Times New Roman" w:hAnsi="Times New Roman" w:cs="Times New Roman"/>
                <w:sz w:val="24"/>
              </w:rPr>
              <w:t xml:space="preserve"> elementów wyposażenia zespołu odlewniczo-walcowniczego nie </w:t>
            </w:r>
            <w:r>
              <w:rPr>
                <w:rFonts w:ascii="Times New Roman" w:hAnsi="Times New Roman" w:cs="Times New Roman"/>
                <w:sz w:val="24"/>
              </w:rPr>
              <w:t>oznacza, że nie jest on wymagany</w:t>
            </w:r>
            <w:r w:rsidRPr="00B91EDB">
              <w:rPr>
                <w:rFonts w:ascii="Times New Roman" w:hAnsi="Times New Roman" w:cs="Times New Roman"/>
                <w:sz w:val="24"/>
              </w:rPr>
              <w:t xml:space="preserve">. W </w:t>
            </w:r>
            <w:r w:rsidRPr="00B91EDB">
              <w:rPr>
                <w:rFonts w:ascii="Times New Roman" w:hAnsi="Times New Roman" w:cs="Times New Roman"/>
                <w:sz w:val="24"/>
              </w:rPr>
              <w:lastRenderedPageBreak/>
              <w:t xml:space="preserve">przypadku każdorazowej wątpliwości Dostawcy co do zakresu </w:t>
            </w:r>
            <w:r>
              <w:rPr>
                <w:rFonts w:ascii="Times New Roman" w:hAnsi="Times New Roman" w:cs="Times New Roman"/>
                <w:sz w:val="24"/>
              </w:rPr>
              <w:t xml:space="preserve">i kompletności </w:t>
            </w:r>
            <w:r w:rsidRPr="00B91EDB">
              <w:rPr>
                <w:rFonts w:ascii="Times New Roman" w:hAnsi="Times New Roman" w:cs="Times New Roman"/>
                <w:sz w:val="24"/>
              </w:rPr>
              <w:t>dostawy</w:t>
            </w:r>
            <w:r>
              <w:rPr>
                <w:rFonts w:ascii="Times New Roman" w:hAnsi="Times New Roman" w:cs="Times New Roman"/>
                <w:sz w:val="24"/>
              </w:rPr>
              <w:t>, nie opisanej w tej specyfikacji</w:t>
            </w:r>
            <w:r w:rsidRPr="00B91EDB">
              <w:rPr>
                <w:rFonts w:ascii="Times New Roman" w:hAnsi="Times New Roman" w:cs="Times New Roman"/>
                <w:sz w:val="24"/>
              </w:rPr>
              <w:t xml:space="preserve">, powinien on </w:t>
            </w:r>
            <w:r>
              <w:rPr>
                <w:rFonts w:ascii="Times New Roman" w:hAnsi="Times New Roman" w:cs="Times New Roman"/>
                <w:sz w:val="24"/>
              </w:rPr>
              <w:t xml:space="preserve">zwrócić się do </w:t>
            </w:r>
            <w:r w:rsidRPr="00B91EDB">
              <w:rPr>
                <w:rFonts w:ascii="Times New Roman" w:hAnsi="Times New Roman" w:cs="Times New Roman"/>
                <w:sz w:val="24"/>
              </w:rPr>
              <w:t>Kupując</w:t>
            </w:r>
            <w:r>
              <w:rPr>
                <w:rFonts w:ascii="Times New Roman" w:hAnsi="Times New Roman" w:cs="Times New Roman"/>
                <w:sz w:val="24"/>
              </w:rPr>
              <w:t xml:space="preserve">ego o wyjaśnienie treści SIWZ w trybie określonym w pkt </w:t>
            </w:r>
            <w:r w:rsidR="00842A42" w:rsidRPr="00842A42">
              <w:rPr>
                <w:rFonts w:ascii="Times New Roman" w:hAnsi="Times New Roman" w:cs="Times New Roman"/>
                <w:sz w:val="24"/>
              </w:rPr>
              <w:t xml:space="preserve">II. 12. 2).-3). </w:t>
            </w:r>
            <w:r>
              <w:rPr>
                <w:rFonts w:ascii="Times New Roman" w:hAnsi="Times New Roman" w:cs="Times New Roman"/>
                <w:sz w:val="24"/>
              </w:rPr>
              <w:t xml:space="preserve"> SIWZ.</w:t>
            </w:r>
            <w:r w:rsidRPr="00B91EDB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6567" w:type="dxa"/>
            <w:gridSpan w:val="3"/>
            <w:vAlign w:val="center"/>
          </w:tcPr>
          <w:p w14:paraId="3C522787" w14:textId="77777777" w:rsidR="00DE5468" w:rsidRDefault="00DE5468" w:rsidP="00CA60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WYPEŁNIA OFERENT</w:t>
            </w:r>
          </w:p>
          <w:p w14:paraId="36C34D72" w14:textId="77777777" w:rsidR="00DE5468" w:rsidRPr="006F533C" w:rsidRDefault="00DE5468" w:rsidP="00CA60F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(* niepotrzebne skreślić)</w:t>
            </w:r>
          </w:p>
        </w:tc>
      </w:tr>
      <w:tr w:rsidR="00DE5468" w14:paraId="603FB687" w14:textId="77777777" w:rsidTr="00384FFC">
        <w:trPr>
          <w:trHeight w:val="171"/>
          <w:jc w:val="center"/>
        </w:trPr>
        <w:tc>
          <w:tcPr>
            <w:tcW w:w="7653" w:type="dxa"/>
            <w:gridSpan w:val="4"/>
            <w:vMerge/>
          </w:tcPr>
          <w:p w14:paraId="7AC9A0D9" w14:textId="77777777" w:rsidR="00DE5468" w:rsidRPr="00DE5468" w:rsidRDefault="00DE5468" w:rsidP="00DE54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67" w:type="dxa"/>
            <w:gridSpan w:val="3"/>
            <w:vAlign w:val="center"/>
          </w:tcPr>
          <w:p w14:paraId="242CA842" w14:textId="77777777" w:rsidR="00DE5468" w:rsidRDefault="00DE5468" w:rsidP="00CA60F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POTWIERDZAM / NIE POTWIERDZAM*</w:t>
            </w:r>
          </w:p>
        </w:tc>
      </w:tr>
      <w:tr w:rsidR="000F295D" w:rsidRPr="007C4108" w14:paraId="670F5A98" w14:textId="77777777" w:rsidTr="0023041B">
        <w:trPr>
          <w:trHeight w:val="328"/>
          <w:jc w:val="center"/>
        </w:trPr>
        <w:tc>
          <w:tcPr>
            <w:tcW w:w="2419" w:type="dxa"/>
            <w:gridSpan w:val="2"/>
            <w:vMerge w:val="restart"/>
            <w:vAlign w:val="center"/>
          </w:tcPr>
          <w:p w14:paraId="074A4EFC" w14:textId="77777777"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</w:t>
            </w:r>
          </w:p>
          <w:p w14:paraId="48C4C947" w14:textId="77777777" w:rsidR="00A95744" w:rsidRPr="007C4108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(I, II, III, …)</w:t>
            </w:r>
          </w:p>
        </w:tc>
        <w:tc>
          <w:tcPr>
            <w:tcW w:w="2522" w:type="dxa"/>
            <w:vMerge w:val="restart"/>
            <w:vAlign w:val="center"/>
          </w:tcPr>
          <w:p w14:paraId="406A7751" w14:textId="77777777"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4108">
              <w:rPr>
                <w:rFonts w:ascii="Times New Roman" w:hAnsi="Times New Roman" w:cs="Times New Roman"/>
                <w:b/>
                <w:sz w:val="24"/>
              </w:rPr>
              <w:t>Parametr</w:t>
            </w:r>
          </w:p>
          <w:p w14:paraId="4F70460D" w14:textId="77777777" w:rsidR="00A95744" w:rsidRPr="007C4108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(a, b, c, …)</w:t>
            </w:r>
          </w:p>
        </w:tc>
        <w:tc>
          <w:tcPr>
            <w:tcW w:w="2712" w:type="dxa"/>
            <w:vMerge w:val="restart"/>
            <w:vAlign w:val="center"/>
          </w:tcPr>
          <w:p w14:paraId="213C4295" w14:textId="77777777"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Wymaganie</w:t>
            </w:r>
          </w:p>
          <w:p w14:paraId="1FD30A26" w14:textId="77777777" w:rsidR="00A95744" w:rsidRPr="007C4108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(1, 2, 3, ….)</w:t>
            </w:r>
          </w:p>
        </w:tc>
        <w:tc>
          <w:tcPr>
            <w:tcW w:w="1953" w:type="dxa"/>
            <w:vMerge w:val="restart"/>
            <w:vAlign w:val="center"/>
          </w:tcPr>
          <w:p w14:paraId="7E391A3C" w14:textId="77777777" w:rsidR="000F295D" w:rsidRDefault="00A95744" w:rsidP="000F29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Nr </w:t>
            </w:r>
            <w:r w:rsidR="000F295D">
              <w:rPr>
                <w:rFonts w:ascii="Times New Roman" w:hAnsi="Times New Roman" w:cs="Times New Roman"/>
                <w:b/>
                <w:sz w:val="24"/>
              </w:rPr>
              <w:t>parametru/</w:t>
            </w:r>
          </w:p>
          <w:p w14:paraId="6FB0661B" w14:textId="1650992B" w:rsidR="00A95744" w:rsidRDefault="000F295D" w:rsidP="000F29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wymagania technicznego</w:t>
            </w:r>
          </w:p>
        </w:tc>
        <w:tc>
          <w:tcPr>
            <w:tcW w:w="4614" w:type="dxa"/>
            <w:gridSpan w:val="2"/>
            <w:vAlign w:val="center"/>
          </w:tcPr>
          <w:p w14:paraId="5D4A12D1" w14:textId="77777777" w:rsidR="00A95744" w:rsidRDefault="00A95744" w:rsidP="00A957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WYPEŁNIA OFERENT</w:t>
            </w:r>
          </w:p>
          <w:p w14:paraId="7DC0C340" w14:textId="77777777" w:rsidR="00B91EDB" w:rsidRDefault="00B91EDB" w:rsidP="00981C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(* </w:t>
            </w:r>
            <w:r w:rsidR="00981C2E">
              <w:rPr>
                <w:rFonts w:ascii="Times New Roman" w:hAnsi="Times New Roman" w:cs="Times New Roman"/>
                <w:i/>
                <w:sz w:val="24"/>
              </w:rPr>
              <w:t>wpisać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</w:tr>
      <w:tr w:rsidR="000F295D" w:rsidRPr="007C4108" w14:paraId="143A94CD" w14:textId="77777777" w:rsidTr="0023041B">
        <w:trPr>
          <w:trHeight w:val="328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53136C3C" w14:textId="77777777"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2B2C0CAB" w14:textId="77777777" w:rsidR="00A95744" w:rsidRPr="007C4108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12" w:type="dxa"/>
            <w:vMerge/>
            <w:vAlign w:val="center"/>
          </w:tcPr>
          <w:p w14:paraId="53EED1EA" w14:textId="77777777" w:rsidR="00A95744" w:rsidRDefault="00A95744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3" w:type="dxa"/>
            <w:vMerge/>
            <w:vAlign w:val="center"/>
          </w:tcPr>
          <w:p w14:paraId="0BF7D707" w14:textId="77777777" w:rsid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3E00D2ED" w14:textId="77777777" w:rsid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Potwierdzenie spełnienia </w:t>
            </w:r>
          </w:p>
          <w:p w14:paraId="27F57044" w14:textId="77777777" w:rsidR="00A95744" w:rsidRDefault="00A95744" w:rsidP="0070070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TAK/NIE</w:t>
            </w:r>
            <w:r w:rsidR="00B91EDB">
              <w:rPr>
                <w:rFonts w:ascii="Times New Roman" w:hAnsi="Times New Roman" w:cs="Times New Roman"/>
                <w:i/>
                <w:sz w:val="24"/>
              </w:rPr>
              <w:t>*</w:t>
            </w:r>
          </w:p>
          <w:p w14:paraId="39F02104" w14:textId="77777777" w:rsidR="00F920E9" w:rsidRDefault="00F920E9" w:rsidP="0070070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14:paraId="6ABBB073" w14:textId="0A3916C0" w:rsidR="00F920E9" w:rsidRPr="00DE5468" w:rsidRDefault="00F920E9" w:rsidP="00F920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UWAGA: Brak zaoferowania / spełniania </w:t>
            </w:r>
            <w:r w:rsidR="00384FFC" w:rsidRPr="00DE546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któregokolwiek </w:t>
            </w:r>
            <w:r w:rsidRPr="00DE5468">
              <w:rPr>
                <w:rFonts w:ascii="Times New Roman" w:hAnsi="Times New Roman" w:cs="Times New Roman"/>
                <w:b/>
                <w:color w:val="FF0000"/>
                <w:sz w:val="24"/>
              </w:rPr>
              <w:t>z wymaganych parametrów/</w:t>
            </w:r>
          </w:p>
          <w:p w14:paraId="40A8AE75" w14:textId="2D10B1B5" w:rsidR="00F920E9" w:rsidRDefault="00F920E9" w:rsidP="00F920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wymagań technicznych </w:t>
            </w:r>
            <w:r w:rsidR="004202D6" w:rsidRPr="00DE5468">
              <w:rPr>
                <w:rFonts w:ascii="Times New Roman" w:hAnsi="Times New Roman" w:cs="Times New Roman"/>
                <w:b/>
                <w:color w:val="FF0000"/>
                <w:sz w:val="24"/>
              </w:rPr>
              <w:t>skutkować</w:t>
            </w:r>
            <w:r w:rsidRPr="00DE5468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będzie odrzuceniem oferty</w:t>
            </w:r>
            <w:r w:rsidRPr="00384FFC">
              <w:rPr>
                <w:rFonts w:ascii="Times New Roman" w:hAnsi="Times New Roman" w:cs="Times New Roman"/>
                <w:b/>
                <w:color w:val="FF6600"/>
                <w:sz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14:paraId="2239889C" w14:textId="77777777" w:rsidR="00A95744" w:rsidRDefault="00A95744" w:rsidP="00A957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Odniesienie do punktu</w:t>
            </w:r>
            <w:r w:rsidR="00981C2E">
              <w:rPr>
                <w:rFonts w:ascii="Times New Roman" w:hAnsi="Times New Roman" w:cs="Times New Roman"/>
                <w:b/>
                <w:sz w:val="24"/>
              </w:rPr>
              <w:t>/strony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w ofercie</w:t>
            </w:r>
            <w:r w:rsidR="00981C2E">
              <w:rPr>
                <w:rFonts w:ascii="Times New Roman" w:hAnsi="Times New Roman" w:cs="Times New Roman"/>
                <w:b/>
                <w:sz w:val="24"/>
              </w:rPr>
              <w:t xml:space="preserve"> technicznej </w:t>
            </w:r>
            <w:r w:rsidR="00981C2E">
              <w:rPr>
                <w:rFonts w:ascii="Times New Roman" w:hAnsi="Times New Roman" w:cs="Times New Roman"/>
                <w:i/>
                <w:sz w:val="24"/>
              </w:rPr>
              <w:t>*</w:t>
            </w:r>
          </w:p>
        </w:tc>
      </w:tr>
      <w:tr w:rsidR="000F295D" w:rsidRPr="007C4108" w14:paraId="18CD132E" w14:textId="77777777" w:rsidTr="0023041B">
        <w:trPr>
          <w:jc w:val="center"/>
        </w:trPr>
        <w:tc>
          <w:tcPr>
            <w:tcW w:w="2419" w:type="dxa"/>
            <w:gridSpan w:val="2"/>
            <w:vMerge w:val="restart"/>
            <w:vAlign w:val="center"/>
          </w:tcPr>
          <w:p w14:paraId="266B44EE" w14:textId="77777777" w:rsidR="00A95744" w:rsidRPr="007C4108" w:rsidRDefault="00A95744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I. Parametry wyrobu</w:t>
            </w:r>
          </w:p>
        </w:tc>
        <w:tc>
          <w:tcPr>
            <w:tcW w:w="2522" w:type="dxa"/>
            <w:vAlign w:val="center"/>
          </w:tcPr>
          <w:p w14:paraId="7C402ABC" w14:textId="7F9A08B6" w:rsidR="00A95744" w:rsidRPr="00700703" w:rsidRDefault="00A95744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a.</w:t>
            </w:r>
            <w:r w:rsidRPr="00700703">
              <w:rPr>
                <w:rFonts w:ascii="Times New Roman" w:hAnsi="Times New Roman" w:cs="Times New Roman"/>
                <w:sz w:val="24"/>
              </w:rPr>
              <w:t xml:space="preserve"> Rodzaje produkowanej walcówki ze stopów aluminium</w:t>
            </w:r>
          </w:p>
        </w:tc>
        <w:tc>
          <w:tcPr>
            <w:tcW w:w="2712" w:type="dxa"/>
            <w:vAlign w:val="center"/>
          </w:tcPr>
          <w:p w14:paraId="44B46B0D" w14:textId="77777777" w:rsidR="00A95744" w:rsidRPr="00A95744" w:rsidRDefault="00A95744" w:rsidP="00A957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5744">
              <w:rPr>
                <w:rFonts w:ascii="Times New Roman" w:hAnsi="Times New Roman" w:cs="Times New Roman"/>
                <w:sz w:val="24"/>
              </w:rPr>
              <w:t>Zastosowane w linii CCR urządzenia mają umożliwić produkcję walcówki ze stopów aluminium serii: 1xxx, 2xxx, 3xxx, 4xxx, 5xxx, 6xxx, 7xxx, 8xxx.</w:t>
            </w:r>
          </w:p>
          <w:p w14:paraId="587BBC32" w14:textId="77777777" w:rsidR="00A95744" w:rsidRPr="00700703" w:rsidRDefault="00A95744" w:rsidP="00A957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5744">
              <w:rPr>
                <w:rFonts w:ascii="Times New Roman" w:hAnsi="Times New Roman" w:cs="Times New Roman"/>
                <w:sz w:val="24"/>
              </w:rPr>
              <w:t>W szczególności walcówek w gatunkach wymienionych w normach EN 1715-3:2008 oraz 1715-4:2008</w:t>
            </w:r>
          </w:p>
        </w:tc>
        <w:tc>
          <w:tcPr>
            <w:tcW w:w="1953" w:type="dxa"/>
            <w:vAlign w:val="center"/>
          </w:tcPr>
          <w:p w14:paraId="1DEFA847" w14:textId="77777777" w:rsidR="00A95744" w:rsidRP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I.a.1</w:t>
            </w:r>
            <w:r w:rsidR="006E014C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0E1764AB" w14:textId="77777777" w:rsidR="00A95744" w:rsidRPr="00666556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27DA26E" w14:textId="77777777" w:rsidR="00A95744" w:rsidRPr="00666556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295D" w:rsidRPr="007C4108" w14:paraId="6EA15398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0E658E8D" w14:textId="77777777" w:rsidR="00A95744" w:rsidRPr="007C4108" w:rsidRDefault="00A95744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691A6B98" w14:textId="77777777" w:rsidR="00A95744" w:rsidRPr="00B75156" w:rsidRDefault="00A95744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b.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2D95">
              <w:rPr>
                <w:rFonts w:ascii="Times New Roman" w:hAnsi="Times New Roman" w:cs="Times New Roman"/>
                <w:sz w:val="24"/>
              </w:rPr>
              <w:t xml:space="preserve">Średnica </w:t>
            </w:r>
            <w:r>
              <w:rPr>
                <w:rFonts w:ascii="Times New Roman" w:hAnsi="Times New Roman" w:cs="Times New Roman"/>
                <w:sz w:val="24"/>
              </w:rPr>
              <w:t>i tolerancja walcówki</w:t>
            </w:r>
          </w:p>
        </w:tc>
        <w:tc>
          <w:tcPr>
            <w:tcW w:w="2712" w:type="dxa"/>
            <w:vAlign w:val="center"/>
          </w:tcPr>
          <w:p w14:paraId="359EA526" w14:textId="77777777" w:rsidR="00A95744" w:rsidRPr="00A63289" w:rsidRDefault="00A95744" w:rsidP="00A957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2D95">
              <w:rPr>
                <w:rFonts w:ascii="Times New Roman" w:hAnsi="Times New Roman" w:cs="Times New Roman"/>
                <w:sz w:val="24"/>
              </w:rPr>
              <w:t>9,5; 12; 15; 19; 22; 25; 3</w:t>
            </w:r>
            <w:r>
              <w:rPr>
                <w:rFonts w:ascii="Times New Roman" w:hAnsi="Times New Roman" w:cs="Times New Roman"/>
                <w:sz w:val="24"/>
              </w:rPr>
              <w:t>0 mm</w:t>
            </w:r>
            <w:r w:rsidRPr="00232D95">
              <w:rPr>
                <w:rFonts w:ascii="Times New Roman" w:hAnsi="Times New Roman" w:cs="Times New Roman"/>
                <w:sz w:val="24"/>
              </w:rPr>
              <w:t xml:space="preserve"> – szczegóły Tabela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232D95">
              <w:rPr>
                <w:rFonts w:ascii="Times New Roman" w:hAnsi="Times New Roman" w:cs="Times New Roman"/>
                <w:sz w:val="24"/>
              </w:rPr>
              <w:t xml:space="preserve"> oraz</w:t>
            </w:r>
            <w:r>
              <w:rPr>
                <w:rFonts w:ascii="Times New Roman" w:hAnsi="Times New Roman" w:cs="Times New Roman"/>
                <w:sz w:val="24"/>
              </w:rPr>
              <w:t xml:space="preserve"> Tabela</w:t>
            </w:r>
            <w:r w:rsidRPr="00232D9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53" w:type="dxa"/>
            <w:vAlign w:val="center"/>
          </w:tcPr>
          <w:p w14:paraId="2232711B" w14:textId="77777777" w:rsidR="00A95744" w:rsidRP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I.b.1</w:t>
            </w:r>
            <w:r w:rsidR="006E014C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0429EB89" w14:textId="77777777" w:rsidR="00A95744" w:rsidRDefault="00A95744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573D8843" w14:textId="77777777" w:rsidR="00A95744" w:rsidRDefault="00A95744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7823C178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3E10E594" w14:textId="77777777" w:rsidR="00A95744" w:rsidRPr="007C4108" w:rsidRDefault="00A95744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2944463E" w14:textId="534D25A1" w:rsidR="00A95744" w:rsidRDefault="00A95744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c.</w:t>
            </w:r>
            <w:r>
              <w:rPr>
                <w:rFonts w:ascii="Times New Roman" w:hAnsi="Times New Roman" w:cs="Times New Roman"/>
                <w:sz w:val="24"/>
              </w:rPr>
              <w:t xml:space="preserve"> Postać wyrobu</w:t>
            </w:r>
          </w:p>
        </w:tc>
        <w:tc>
          <w:tcPr>
            <w:tcW w:w="2712" w:type="dxa"/>
            <w:vAlign w:val="center"/>
          </w:tcPr>
          <w:p w14:paraId="3B478C72" w14:textId="77777777" w:rsidR="00A95744" w:rsidRPr="00232D95" w:rsidRDefault="00A95744" w:rsidP="00A95744">
            <w:pPr>
              <w:rPr>
                <w:rFonts w:ascii="Times New Roman" w:hAnsi="Times New Roman" w:cs="Times New Roman"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Wymiary kręgów wg Tabeli 3</w:t>
            </w:r>
          </w:p>
        </w:tc>
        <w:tc>
          <w:tcPr>
            <w:tcW w:w="1953" w:type="dxa"/>
            <w:vAlign w:val="center"/>
          </w:tcPr>
          <w:p w14:paraId="42E3B5AD" w14:textId="77777777" w:rsidR="00A95744" w:rsidRP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I.c.1</w:t>
            </w:r>
            <w:r w:rsidR="006E014C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34BD7388" w14:textId="77777777" w:rsidR="00A95744" w:rsidRDefault="00A95744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6305FF65" w14:textId="77777777" w:rsidR="00A95744" w:rsidRDefault="00A95744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5A3A7CA2" w14:textId="77777777" w:rsidTr="0023041B">
        <w:trPr>
          <w:trHeight w:val="360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0EC21B7F" w14:textId="77777777" w:rsidR="00A95744" w:rsidRPr="007C4108" w:rsidRDefault="00A95744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47A59733" w14:textId="77777777" w:rsidR="00A95744" w:rsidRPr="00B75156" w:rsidRDefault="00A95744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36A664FB" w14:textId="77777777" w:rsidR="00A95744" w:rsidRPr="00A63289" w:rsidRDefault="00A95744" w:rsidP="00A95744">
            <w:pPr>
              <w:rPr>
                <w:rFonts w:ascii="Times New Roman" w:hAnsi="Times New Roman" w:cs="Times New Roman"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Masa kręgu </w:t>
            </w:r>
            <w:r w:rsidRPr="00232D95">
              <w:rPr>
                <w:rFonts w:ascii="Times New Roman" w:hAnsi="Times New Roman" w:cs="Times New Roman"/>
                <w:sz w:val="24"/>
              </w:rPr>
              <w:t>max 2500 kg</w:t>
            </w:r>
          </w:p>
        </w:tc>
        <w:tc>
          <w:tcPr>
            <w:tcW w:w="1953" w:type="dxa"/>
            <w:vAlign w:val="center"/>
          </w:tcPr>
          <w:p w14:paraId="287CC8C7" w14:textId="77777777" w:rsidR="00A95744" w:rsidRP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I.c.2</w:t>
            </w:r>
            <w:r w:rsidR="006E014C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562F3ABB" w14:textId="77777777" w:rsidR="00A95744" w:rsidRDefault="00A95744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6CECF9DD" w14:textId="77777777" w:rsidR="00A95744" w:rsidRDefault="00A95744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203E546D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10CC3BAE" w14:textId="77777777" w:rsidR="00A95744" w:rsidRPr="007C4108" w:rsidRDefault="00A95744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061A3A1C" w14:textId="77777777" w:rsidR="00A95744" w:rsidRPr="00232D95" w:rsidRDefault="00A95744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37340AFB" w14:textId="3FD1C731" w:rsidR="00A95744" w:rsidRPr="00232D95" w:rsidRDefault="00A95744" w:rsidP="00A95744">
            <w:pPr>
              <w:rPr>
                <w:rFonts w:ascii="Times New Roman" w:hAnsi="Times New Roman" w:cs="Times New Roman"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Spięcie w 4 punktach na obwodzie za pomocą taśmy</w:t>
            </w:r>
            <w:r w:rsidR="001E1B95">
              <w:rPr>
                <w:rFonts w:ascii="Times New Roman" w:hAnsi="Times New Roman" w:cs="Times New Roman"/>
                <w:sz w:val="24"/>
              </w:rPr>
              <w:t xml:space="preserve"> stalowej.</w:t>
            </w:r>
          </w:p>
        </w:tc>
        <w:tc>
          <w:tcPr>
            <w:tcW w:w="1953" w:type="dxa"/>
            <w:vAlign w:val="center"/>
          </w:tcPr>
          <w:p w14:paraId="62960B9C" w14:textId="77777777" w:rsidR="00A95744" w:rsidRPr="00A95744" w:rsidRDefault="00A95744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I.c.3</w:t>
            </w:r>
            <w:r w:rsidR="006E014C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31484401" w14:textId="77777777" w:rsidR="00A95744" w:rsidRDefault="00A95744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C659628" w14:textId="77777777" w:rsidR="00A95744" w:rsidRDefault="00A95744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70E36E16" w14:textId="77777777" w:rsidTr="0023041B">
        <w:trPr>
          <w:jc w:val="center"/>
        </w:trPr>
        <w:tc>
          <w:tcPr>
            <w:tcW w:w="2419" w:type="dxa"/>
            <w:gridSpan w:val="2"/>
            <w:vMerge w:val="restart"/>
            <w:vAlign w:val="center"/>
          </w:tcPr>
          <w:p w14:paraId="12398F8D" w14:textId="77777777" w:rsidR="001474EA" w:rsidRPr="004E10F5" w:rsidRDefault="001474EA" w:rsidP="00D40B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II. Główne parametry </w:t>
            </w:r>
            <w:r w:rsidRPr="007B4FAF">
              <w:rPr>
                <w:rFonts w:ascii="Times New Roman" w:hAnsi="Times New Roman" w:cs="Times New Roman"/>
                <w:b/>
                <w:sz w:val="24"/>
              </w:rPr>
              <w:t>zespołu odlewniczo-walcowniczego</w:t>
            </w:r>
          </w:p>
        </w:tc>
        <w:tc>
          <w:tcPr>
            <w:tcW w:w="2522" w:type="dxa"/>
            <w:vAlign w:val="center"/>
          </w:tcPr>
          <w:p w14:paraId="4544BF4E" w14:textId="77777777" w:rsidR="001474EA" w:rsidRPr="00232D95" w:rsidRDefault="001474EA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Wydajność produkcyjna linii CCR</w:t>
            </w:r>
          </w:p>
        </w:tc>
        <w:tc>
          <w:tcPr>
            <w:tcW w:w="2712" w:type="dxa"/>
            <w:vAlign w:val="center"/>
          </w:tcPr>
          <w:p w14:paraId="796BFE2E" w14:textId="77777777" w:rsidR="001474EA" w:rsidRPr="00232D95" w:rsidRDefault="001474EA" w:rsidP="00C53B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5000 kg/h – dla materiału referencyjnego (EN AW 1370)</w:t>
            </w:r>
          </w:p>
        </w:tc>
        <w:tc>
          <w:tcPr>
            <w:tcW w:w="1953" w:type="dxa"/>
            <w:vAlign w:val="center"/>
          </w:tcPr>
          <w:p w14:paraId="3F032BAA" w14:textId="77777777" w:rsidR="001474EA" w:rsidRPr="006E014C" w:rsidRDefault="001474EA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II.a.1.</w:t>
            </w:r>
          </w:p>
        </w:tc>
        <w:tc>
          <w:tcPr>
            <w:tcW w:w="2906" w:type="dxa"/>
            <w:vAlign w:val="center"/>
          </w:tcPr>
          <w:p w14:paraId="77AEE375" w14:textId="77777777" w:rsidR="001474EA" w:rsidRPr="00232D95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0B590362" w14:textId="77777777" w:rsidR="001474EA" w:rsidRPr="00232D95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3ADE6F92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600337A1" w14:textId="77777777" w:rsidR="001474EA" w:rsidRDefault="001474EA" w:rsidP="00D40B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7679FC38" w14:textId="77777777" w:rsidR="001474EA" w:rsidRPr="00232D95" w:rsidRDefault="001474EA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A95744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Budowa zespołu</w:t>
            </w:r>
          </w:p>
        </w:tc>
        <w:tc>
          <w:tcPr>
            <w:tcW w:w="2712" w:type="dxa"/>
            <w:vAlign w:val="center"/>
          </w:tcPr>
          <w:p w14:paraId="40CDDD4A" w14:textId="77777777" w:rsidR="001474EA" w:rsidRPr="00232D95" w:rsidRDefault="001474EA" w:rsidP="00C53B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5744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Zintegrowany zespół odlewniczo-walcowniczy (CCR) wraz z niezbędnymi instalacjami i infrastrukturą wodno-emulsyjną</w:t>
            </w:r>
          </w:p>
        </w:tc>
        <w:tc>
          <w:tcPr>
            <w:tcW w:w="1953" w:type="dxa"/>
            <w:vAlign w:val="center"/>
          </w:tcPr>
          <w:p w14:paraId="34AF3DEB" w14:textId="77777777" w:rsidR="001474EA" w:rsidRPr="006E014C" w:rsidRDefault="001474EA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II.b.1.</w:t>
            </w:r>
          </w:p>
        </w:tc>
        <w:tc>
          <w:tcPr>
            <w:tcW w:w="2906" w:type="dxa"/>
            <w:vAlign w:val="center"/>
          </w:tcPr>
          <w:p w14:paraId="41E738A3" w14:textId="77777777" w:rsidR="001474EA" w:rsidRPr="00232D95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5E749E01" w14:textId="77777777" w:rsidR="001474EA" w:rsidRPr="00232D95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58E4394F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026AFA67" w14:textId="77777777" w:rsidR="001474EA" w:rsidRPr="007C4108" w:rsidRDefault="001474EA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5D14E409" w14:textId="77777777" w:rsidR="001474EA" w:rsidRPr="00232D95" w:rsidRDefault="001474EA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Kierunek linii CCR</w:t>
            </w:r>
          </w:p>
        </w:tc>
        <w:tc>
          <w:tcPr>
            <w:tcW w:w="2712" w:type="dxa"/>
            <w:vAlign w:val="center"/>
          </w:tcPr>
          <w:p w14:paraId="057D03F8" w14:textId="77777777" w:rsidR="001474EA" w:rsidRPr="00232D95" w:rsidRDefault="001474EA" w:rsidP="00F804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Ustawienie linii CCR z lewej do prawej</w:t>
            </w:r>
          </w:p>
        </w:tc>
        <w:tc>
          <w:tcPr>
            <w:tcW w:w="1953" w:type="dxa"/>
            <w:vAlign w:val="center"/>
          </w:tcPr>
          <w:p w14:paraId="280DEB48" w14:textId="77777777" w:rsidR="001474EA" w:rsidRPr="006E014C" w:rsidRDefault="001474EA" w:rsidP="006E01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II.c.1.</w:t>
            </w:r>
          </w:p>
        </w:tc>
        <w:tc>
          <w:tcPr>
            <w:tcW w:w="2906" w:type="dxa"/>
            <w:vAlign w:val="center"/>
          </w:tcPr>
          <w:p w14:paraId="3907E6C0" w14:textId="77777777" w:rsidR="001474EA" w:rsidRPr="00232D95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7F2C1310" w14:textId="77777777" w:rsidR="001474EA" w:rsidRPr="00232D95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24A0642A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46776623" w14:textId="77777777" w:rsidR="001474EA" w:rsidRPr="007C4108" w:rsidRDefault="001474EA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6D962FC5" w14:textId="77777777" w:rsidR="001474EA" w:rsidRPr="004E7962" w:rsidRDefault="001474EA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d.</w:t>
            </w:r>
            <w:r>
              <w:rPr>
                <w:rFonts w:ascii="Times New Roman" w:hAnsi="Times New Roman" w:cs="Times New Roman"/>
                <w:sz w:val="24"/>
              </w:rPr>
              <w:t xml:space="preserve"> Teren do zabudowy urządzeń linii CCR</w:t>
            </w:r>
          </w:p>
        </w:tc>
        <w:tc>
          <w:tcPr>
            <w:tcW w:w="2712" w:type="dxa"/>
            <w:vAlign w:val="center"/>
          </w:tcPr>
          <w:p w14:paraId="35B3775A" w14:textId="77777777" w:rsidR="001474EA" w:rsidRPr="004E7962" w:rsidRDefault="001474EA" w:rsidP="00F804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Zlokalizowanie urządzeń linii CCR (maszyna odlewnicza, walcarki, układ chłodzenia wyrobu i nawijarki) w ramach obszaru zabudowy C zaznaczonego na dokumentach  Plan nr 1 oraz Plan 2 – </w:t>
            </w:r>
          </w:p>
        </w:tc>
        <w:tc>
          <w:tcPr>
            <w:tcW w:w="1953" w:type="dxa"/>
            <w:vAlign w:val="center"/>
          </w:tcPr>
          <w:p w14:paraId="40F688FE" w14:textId="77777777" w:rsidR="001474EA" w:rsidRPr="006E014C" w:rsidRDefault="001474EA" w:rsidP="006E01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t>II.d.1.</w:t>
            </w:r>
          </w:p>
        </w:tc>
        <w:tc>
          <w:tcPr>
            <w:tcW w:w="2906" w:type="dxa"/>
            <w:vAlign w:val="center"/>
          </w:tcPr>
          <w:p w14:paraId="4CF2552F" w14:textId="77777777" w:rsidR="001474EA" w:rsidRPr="004E7962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07BACEE9" w14:textId="77777777" w:rsidR="001474EA" w:rsidRPr="004E7962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71646453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382F567B" w14:textId="77777777" w:rsidR="001474EA" w:rsidRPr="007C4108" w:rsidRDefault="001474EA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0B158182" w14:textId="77777777" w:rsidR="001474EA" w:rsidRDefault="001474EA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5315FD04" w14:textId="77777777" w:rsidR="001474EA" w:rsidRDefault="001474EA" w:rsidP="00F804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Zlokalizowanie instalacji i infrastruktury wodno-emulsyjnej linii CCR w ramach obszaru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zabudowy C, D oraz E. zaznaczonego na dokumentach  Plan nr 1 oraz Plan 2 –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0D98636A" w14:textId="77777777" w:rsidR="001474EA" w:rsidRPr="006E014C" w:rsidRDefault="001474EA" w:rsidP="006E01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014C">
              <w:rPr>
                <w:rFonts w:ascii="Times New Roman" w:hAnsi="Times New Roman" w:cs="Times New Roman"/>
                <w:b/>
                <w:sz w:val="24"/>
              </w:rPr>
              <w:lastRenderedPageBreak/>
              <w:t>II.d.2.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14:paraId="2A2A8EA2" w14:textId="77777777" w:rsidR="001474EA" w:rsidRPr="004E7962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3DAEAE60" w14:textId="77777777" w:rsidR="001474EA" w:rsidRPr="004E7962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384FFC" w14:paraId="1CB78467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3369C0FC" w14:textId="77777777" w:rsidR="001474EA" w:rsidRPr="00384FFC" w:rsidRDefault="001474EA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7B1D4EB2" w14:textId="51A96089" w:rsidR="001474EA" w:rsidRPr="00384FFC" w:rsidRDefault="001474EA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FFC">
              <w:rPr>
                <w:rFonts w:ascii="Times New Roman" w:hAnsi="Times New Roman" w:cs="Times New Roman"/>
                <w:b/>
                <w:sz w:val="24"/>
              </w:rPr>
              <w:t>e.</w:t>
            </w:r>
            <w:r w:rsidRPr="00384FFC">
              <w:rPr>
                <w:rFonts w:ascii="Times New Roman" w:hAnsi="Times New Roman" w:cs="Times New Roman"/>
                <w:sz w:val="24"/>
              </w:rPr>
              <w:t xml:space="preserve"> Dokumentacja techniczna</w:t>
            </w:r>
          </w:p>
        </w:tc>
        <w:tc>
          <w:tcPr>
            <w:tcW w:w="2712" w:type="dxa"/>
            <w:vAlign w:val="center"/>
          </w:tcPr>
          <w:p w14:paraId="2E6109FC" w14:textId="36DE2A6F" w:rsidR="001474EA" w:rsidRPr="00384FFC" w:rsidRDefault="001474EA" w:rsidP="00384F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84FFC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384FFC">
              <w:rPr>
                <w:rFonts w:ascii="Times New Roman" w:hAnsi="Times New Roman" w:cs="Times New Roman"/>
                <w:sz w:val="24"/>
              </w:rPr>
              <w:t xml:space="preserve"> Dostarczenie kompletnej dokumentacji technicznej obejmującej rysunki fundamentów, okablowania i orurowania linii</w:t>
            </w:r>
            <w:r w:rsidR="001E1B95" w:rsidRPr="00384FFC">
              <w:rPr>
                <w:rFonts w:ascii="Times New Roman" w:hAnsi="Times New Roman" w:cs="Times New Roman"/>
                <w:sz w:val="24"/>
              </w:rPr>
              <w:t xml:space="preserve"> oraz </w:t>
            </w:r>
            <w:r w:rsidR="00384FFC" w:rsidRPr="00384FFC">
              <w:rPr>
                <w:rFonts w:ascii="Times New Roman" w:hAnsi="Times New Roman" w:cs="Times New Roman"/>
                <w:sz w:val="24"/>
              </w:rPr>
              <w:t xml:space="preserve">dokumentacja </w:t>
            </w:r>
            <w:r w:rsidR="001E1B95" w:rsidRPr="00384FFC">
              <w:rPr>
                <w:rFonts w:ascii="Times New Roman" w:hAnsi="Times New Roman" w:cs="Times New Roman"/>
                <w:sz w:val="24"/>
              </w:rPr>
              <w:t xml:space="preserve"> niezbędn</w:t>
            </w:r>
            <w:r w:rsidR="00384FFC" w:rsidRPr="00384FFC">
              <w:rPr>
                <w:rFonts w:ascii="Times New Roman" w:hAnsi="Times New Roman" w:cs="Times New Roman"/>
                <w:sz w:val="24"/>
              </w:rPr>
              <w:t>a</w:t>
            </w:r>
            <w:r w:rsidR="001E1B95" w:rsidRPr="00384FFC">
              <w:rPr>
                <w:rFonts w:ascii="Times New Roman" w:hAnsi="Times New Roman" w:cs="Times New Roman"/>
                <w:sz w:val="24"/>
              </w:rPr>
              <w:t xml:space="preserve"> do prawidłowego zainstalowania i uruchomienia linii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5BC8E42F" w14:textId="77777777" w:rsidR="001474EA" w:rsidRPr="00384FFC" w:rsidRDefault="001474EA" w:rsidP="006E01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4FFC">
              <w:rPr>
                <w:rFonts w:ascii="Times New Roman" w:hAnsi="Times New Roman" w:cs="Times New Roman"/>
                <w:b/>
                <w:sz w:val="24"/>
              </w:rPr>
              <w:t>II.e.1.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14:paraId="44E6BE88" w14:textId="77777777" w:rsidR="001474EA" w:rsidRPr="00384FFC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632850FA" w14:textId="77777777" w:rsidR="001474EA" w:rsidRPr="00384FFC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0D875677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475F2761" w14:textId="77777777" w:rsidR="001474EA" w:rsidRPr="007C4108" w:rsidRDefault="001474EA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2876846A" w14:textId="77777777" w:rsidR="001474EA" w:rsidRPr="004E7962" w:rsidRDefault="001474EA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</w:t>
            </w:r>
            <w:r w:rsidRPr="006E014C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Dostępne media w miejscu lokalizacji</w:t>
            </w:r>
          </w:p>
        </w:tc>
        <w:tc>
          <w:tcPr>
            <w:tcW w:w="2712" w:type="dxa"/>
            <w:vAlign w:val="center"/>
          </w:tcPr>
          <w:p w14:paraId="65C2979E" w14:textId="77777777" w:rsidR="001474EA" w:rsidRPr="004E7962" w:rsidRDefault="001474EA" w:rsidP="00F804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Dokument pt.: Media</w:t>
            </w:r>
          </w:p>
        </w:tc>
        <w:tc>
          <w:tcPr>
            <w:tcW w:w="195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53F82AE" w14:textId="77777777" w:rsidR="001474EA" w:rsidRPr="004E7962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08537D6" w14:textId="77777777" w:rsidR="001474EA" w:rsidRPr="004E7962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1BBD280" w14:textId="77777777" w:rsidR="001474EA" w:rsidRPr="004E7962" w:rsidRDefault="001474EA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4FDDC218" w14:textId="77777777" w:rsidTr="0023041B">
        <w:trPr>
          <w:jc w:val="center"/>
        </w:trPr>
        <w:tc>
          <w:tcPr>
            <w:tcW w:w="2419" w:type="dxa"/>
            <w:gridSpan w:val="2"/>
            <w:vMerge w:val="restart"/>
            <w:vAlign w:val="center"/>
          </w:tcPr>
          <w:p w14:paraId="1C0CBE2B" w14:textId="2AA98109" w:rsidR="00B91EDB" w:rsidRPr="007B4FAF" w:rsidRDefault="00B91EDB" w:rsidP="00D40B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III. </w:t>
            </w:r>
            <w:r w:rsidR="00981C2E">
              <w:rPr>
                <w:rFonts w:ascii="Times New Roman" w:hAnsi="Times New Roman" w:cs="Times New Roman"/>
                <w:b/>
                <w:sz w:val="24"/>
              </w:rPr>
              <w:t>Maszyna odlewnicza</w:t>
            </w:r>
          </w:p>
        </w:tc>
        <w:tc>
          <w:tcPr>
            <w:tcW w:w="2522" w:type="dxa"/>
            <w:vAlign w:val="center"/>
          </w:tcPr>
          <w:p w14:paraId="2FE82E2C" w14:textId="77777777" w:rsidR="00B91EDB" w:rsidRDefault="00B91ED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Budowa układu zalewowego</w:t>
            </w:r>
          </w:p>
        </w:tc>
        <w:tc>
          <w:tcPr>
            <w:tcW w:w="2712" w:type="dxa"/>
            <w:vAlign w:val="center"/>
          </w:tcPr>
          <w:p w14:paraId="79400A73" w14:textId="77777777" w:rsidR="00B91EDB" w:rsidRDefault="00B91EDB" w:rsidP="00F804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dwóch rynien do przelewania metalu (duża i mała rynna)</w:t>
            </w:r>
          </w:p>
        </w:tc>
        <w:tc>
          <w:tcPr>
            <w:tcW w:w="1953" w:type="dxa"/>
            <w:vAlign w:val="center"/>
          </w:tcPr>
          <w:p w14:paraId="28DDCE06" w14:textId="77777777" w:rsidR="00B91EDB" w:rsidRPr="00F804A3" w:rsidRDefault="00B91ED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III.a.1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6035738D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7D9ECAFA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1873E296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096BF481" w14:textId="77777777" w:rsidR="00B91EDB" w:rsidRPr="007B4FAF" w:rsidRDefault="00B91EDB" w:rsidP="00D40B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0D8FADEA" w14:textId="77777777" w:rsidR="00B91EDB" w:rsidRDefault="00B91ED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b.</w:t>
            </w:r>
            <w:r>
              <w:rPr>
                <w:rFonts w:ascii="Times New Roman" w:hAnsi="Times New Roman" w:cs="Times New Roman"/>
                <w:sz w:val="24"/>
              </w:rPr>
              <w:t xml:space="preserve"> Regulacja przepływu metalu w rynnach zalewowych układu odlewniczego</w:t>
            </w:r>
          </w:p>
        </w:tc>
        <w:tc>
          <w:tcPr>
            <w:tcW w:w="2712" w:type="dxa"/>
            <w:vAlign w:val="center"/>
          </w:tcPr>
          <w:p w14:paraId="5C0FB48F" w14:textId="77777777" w:rsidR="00B91EDB" w:rsidRDefault="00B91EDB" w:rsidP="00F804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nastawnych pływających zaworów z przeciwwagą </w:t>
            </w:r>
          </w:p>
        </w:tc>
        <w:tc>
          <w:tcPr>
            <w:tcW w:w="1953" w:type="dxa"/>
            <w:vAlign w:val="center"/>
          </w:tcPr>
          <w:p w14:paraId="618EC7E2" w14:textId="77777777" w:rsidR="00B91EDB" w:rsidRPr="00F804A3" w:rsidRDefault="00B91EDB" w:rsidP="00F804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III.b.1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3D97258F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6A88AD79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1F5FDFFE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30C84FFD" w14:textId="77777777" w:rsidR="00B91EDB" w:rsidRPr="007C4108" w:rsidRDefault="00B91EDB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0FB158EE" w14:textId="77777777" w:rsidR="00B91EDB" w:rsidRDefault="00B91ED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c.</w:t>
            </w:r>
            <w:r>
              <w:rPr>
                <w:rFonts w:ascii="Times New Roman" w:hAnsi="Times New Roman" w:cs="Times New Roman"/>
                <w:sz w:val="24"/>
              </w:rPr>
              <w:t xml:space="preserve"> Budowa maszyny odlewniczej</w:t>
            </w:r>
          </w:p>
        </w:tc>
        <w:tc>
          <w:tcPr>
            <w:tcW w:w="2712" w:type="dxa"/>
            <w:vAlign w:val="center"/>
          </w:tcPr>
          <w:p w14:paraId="21AD68E5" w14:textId="77777777" w:rsidR="00B91EDB" w:rsidRDefault="00B91EDB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urządzenia do ciągłego odlewania aluminium i stopów aluminium na kołowy, obrotowy krystalizator składający się z wlewnicy i taśmy.</w:t>
            </w:r>
          </w:p>
        </w:tc>
        <w:tc>
          <w:tcPr>
            <w:tcW w:w="1953" w:type="dxa"/>
            <w:vAlign w:val="center"/>
          </w:tcPr>
          <w:p w14:paraId="149DE925" w14:textId="77777777" w:rsidR="00B91EDB" w:rsidRDefault="00B91EDB" w:rsidP="00F80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0905DCA7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40EEAC96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0D62AC4F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3C20E386" w14:textId="77777777" w:rsidR="00B91EDB" w:rsidRPr="007C4108" w:rsidRDefault="00B91EDB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54C553C2" w14:textId="77777777" w:rsidR="00B91EDB" w:rsidRDefault="00B91ED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74EA">
              <w:rPr>
                <w:rFonts w:ascii="Times New Roman" w:hAnsi="Times New Roman" w:cs="Times New Roman"/>
                <w:b/>
                <w:sz w:val="24"/>
              </w:rPr>
              <w:t>d.</w:t>
            </w:r>
            <w:r>
              <w:rPr>
                <w:rFonts w:ascii="Times New Roman" w:hAnsi="Times New Roman" w:cs="Times New Roman"/>
                <w:sz w:val="24"/>
              </w:rPr>
              <w:t xml:space="preserve"> Sposób chłodzenia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krystalizatora</w:t>
            </w:r>
          </w:p>
        </w:tc>
        <w:tc>
          <w:tcPr>
            <w:tcW w:w="2712" w:type="dxa"/>
            <w:vAlign w:val="center"/>
          </w:tcPr>
          <w:p w14:paraId="312B2FA4" w14:textId="77777777" w:rsidR="00B91EDB" w:rsidRPr="007C4108" w:rsidRDefault="00B91EDB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74EA">
              <w:rPr>
                <w:rFonts w:ascii="Times New Roman" w:hAnsi="Times New Roman" w:cs="Times New Roman"/>
                <w:b/>
                <w:sz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czterech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sekcji chłodzących umiejscowionych wokół krystalizatora: zewnętrzna/ wewnętrzna / 2 x boczne</w:t>
            </w:r>
          </w:p>
        </w:tc>
        <w:tc>
          <w:tcPr>
            <w:tcW w:w="1953" w:type="dxa"/>
            <w:vAlign w:val="center"/>
          </w:tcPr>
          <w:p w14:paraId="60CF6B36" w14:textId="77777777" w:rsidR="00B91EDB" w:rsidRDefault="00B91EDB" w:rsidP="001474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lastRenderedPageBreak/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1050DF25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098D50D5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6F6922FC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1D791DA1" w14:textId="77777777" w:rsidR="00B91EDB" w:rsidRPr="007C4108" w:rsidRDefault="00B91EDB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4A72758A" w14:textId="77777777" w:rsidR="00B91EDB" w:rsidRDefault="00B91ED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241416FC" w14:textId="77777777" w:rsidR="00B91EDB" w:rsidRPr="007C4108" w:rsidRDefault="00B91EDB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74EA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podziału sekcji na segmenty (min 2 segmenty na sekcji) </w:t>
            </w:r>
          </w:p>
        </w:tc>
        <w:tc>
          <w:tcPr>
            <w:tcW w:w="1953" w:type="dxa"/>
            <w:vAlign w:val="center"/>
          </w:tcPr>
          <w:p w14:paraId="31C291F2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d.2.</w:t>
            </w:r>
          </w:p>
        </w:tc>
        <w:tc>
          <w:tcPr>
            <w:tcW w:w="2906" w:type="dxa"/>
            <w:vAlign w:val="center"/>
          </w:tcPr>
          <w:p w14:paraId="1065C6EF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2B8D8662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03DC73A7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2F6FFF08" w14:textId="77777777" w:rsidR="00B91EDB" w:rsidRPr="007C4108" w:rsidRDefault="00B91EDB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76979584" w14:textId="77777777" w:rsidR="00B91EDB" w:rsidRDefault="00B91ED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304FF153" w14:textId="040EB51A" w:rsidR="00B91EDB" w:rsidRDefault="00B91EDB" w:rsidP="00994F2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74EA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="00994F2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Zastosowanie automatycznego układu sterowania rozpływem wody w sekcjach i segmentach  </w:t>
            </w:r>
          </w:p>
        </w:tc>
        <w:tc>
          <w:tcPr>
            <w:tcW w:w="1953" w:type="dxa"/>
            <w:vAlign w:val="center"/>
          </w:tcPr>
          <w:p w14:paraId="05E9C71C" w14:textId="77777777" w:rsidR="00B91EDB" w:rsidRDefault="00B91EDB" w:rsidP="001474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d.3.</w:t>
            </w:r>
          </w:p>
        </w:tc>
        <w:tc>
          <w:tcPr>
            <w:tcW w:w="2906" w:type="dxa"/>
            <w:vAlign w:val="center"/>
          </w:tcPr>
          <w:p w14:paraId="74883B5C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295A2F7C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3C3FF487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3B4D8BB6" w14:textId="77777777" w:rsidR="00B91EDB" w:rsidRPr="007C4108" w:rsidRDefault="00B91EDB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28F587E1" w14:textId="77777777" w:rsidR="00B91EDB" w:rsidRDefault="00B91ED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74EA">
              <w:rPr>
                <w:rFonts w:ascii="Times New Roman" w:hAnsi="Times New Roman" w:cs="Times New Roman"/>
                <w:b/>
                <w:sz w:val="24"/>
              </w:rPr>
              <w:t>e.</w:t>
            </w:r>
            <w:r>
              <w:rPr>
                <w:rFonts w:ascii="Times New Roman" w:hAnsi="Times New Roman" w:cs="Times New Roman"/>
                <w:sz w:val="24"/>
              </w:rPr>
              <w:t xml:space="preserve"> Budowa obiegu wody chłodzącej maszynę odlewniczą</w:t>
            </w:r>
          </w:p>
        </w:tc>
        <w:tc>
          <w:tcPr>
            <w:tcW w:w="2712" w:type="dxa"/>
            <w:vAlign w:val="center"/>
          </w:tcPr>
          <w:p w14:paraId="6E6A9681" w14:textId="63CDD703" w:rsidR="00B91EDB" w:rsidRDefault="00B91EDB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61F6F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</w:t>
            </w:r>
            <w:r w:rsidR="00903459">
              <w:rPr>
                <w:rFonts w:ascii="Times New Roman" w:hAnsi="Times New Roman" w:cs="Times New Roman"/>
                <w:sz w:val="24"/>
              </w:rPr>
              <w:t xml:space="preserve">osobnego </w:t>
            </w:r>
            <w:r>
              <w:rPr>
                <w:rFonts w:ascii="Times New Roman" w:hAnsi="Times New Roman" w:cs="Times New Roman"/>
                <w:sz w:val="24"/>
              </w:rPr>
              <w:t>obiegu zamkniętego tylko dla maszyny odlewniczej</w:t>
            </w:r>
          </w:p>
        </w:tc>
        <w:tc>
          <w:tcPr>
            <w:tcW w:w="1953" w:type="dxa"/>
            <w:vAlign w:val="center"/>
          </w:tcPr>
          <w:p w14:paraId="0A1CD5EB" w14:textId="77777777" w:rsidR="00B91EDB" w:rsidRDefault="00B91EDB" w:rsidP="00D61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0F474003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B6F69F0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574F2A17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7C94BECC" w14:textId="77777777" w:rsidR="00B91EDB" w:rsidRPr="007C4108" w:rsidRDefault="00B91EDB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71689D8E" w14:textId="77777777" w:rsidR="00B91EDB" w:rsidRDefault="00B91ED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55713DC1" w14:textId="77777777" w:rsidR="00B91EDB" w:rsidRDefault="00B91EDB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61F6F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w obiegu filtru wody typu HYDAC</w:t>
            </w:r>
          </w:p>
        </w:tc>
        <w:tc>
          <w:tcPr>
            <w:tcW w:w="1953" w:type="dxa"/>
            <w:vAlign w:val="center"/>
          </w:tcPr>
          <w:p w14:paraId="745B07FA" w14:textId="77777777" w:rsidR="00B91EDB" w:rsidRDefault="00B91EDB" w:rsidP="00D61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e.2.</w:t>
            </w:r>
          </w:p>
        </w:tc>
        <w:tc>
          <w:tcPr>
            <w:tcW w:w="2906" w:type="dxa"/>
            <w:vAlign w:val="center"/>
          </w:tcPr>
          <w:p w14:paraId="634DED1E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F8E75EF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58A1E8D6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130E8D26" w14:textId="77777777" w:rsidR="00137D80" w:rsidRPr="007C4108" w:rsidRDefault="00137D80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3049A7A6" w14:textId="77777777" w:rsidR="00137D80" w:rsidRDefault="00137D8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14B151AA" w14:textId="77777777" w:rsidR="00137D80" w:rsidRPr="00D61F6F" w:rsidRDefault="00137D80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r w:rsidRPr="00137D80">
              <w:rPr>
                <w:rFonts w:ascii="Times New Roman" w:hAnsi="Times New Roman" w:cs="Times New Roman"/>
                <w:sz w:val="24"/>
              </w:rPr>
              <w:t>Zastosowanie filtra wody pracującego w sposób ciągły i umożliwiającego odseparowanie cząstek o wymiarze 50 μm</w:t>
            </w:r>
          </w:p>
        </w:tc>
        <w:tc>
          <w:tcPr>
            <w:tcW w:w="1953" w:type="dxa"/>
            <w:vAlign w:val="center"/>
          </w:tcPr>
          <w:p w14:paraId="7196AFBC" w14:textId="77777777" w:rsidR="00137D80" w:rsidRPr="00F804A3" w:rsidRDefault="00137D80" w:rsidP="00D61F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3CE0BC5A" w14:textId="77777777" w:rsidR="00137D80" w:rsidRDefault="00137D8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14A6A8AE" w14:textId="77777777" w:rsidR="00137D80" w:rsidRDefault="00137D8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6A5D3001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566E3A79" w14:textId="77777777" w:rsidR="00B91EDB" w:rsidRPr="007C4108" w:rsidRDefault="00B91EDB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5DC620E7" w14:textId="77777777" w:rsidR="00B91EDB" w:rsidRDefault="00B91ED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14E91BCE" w14:textId="77777777" w:rsidR="00B91EDB" w:rsidRDefault="00137D80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B91EDB" w:rsidRPr="00D61F6F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B91EDB">
              <w:rPr>
                <w:rFonts w:ascii="Times New Roman" w:hAnsi="Times New Roman" w:cs="Times New Roman"/>
                <w:sz w:val="24"/>
              </w:rPr>
              <w:t xml:space="preserve"> Zastosowanie w obiegu chłodni kominowej </w:t>
            </w:r>
          </w:p>
        </w:tc>
        <w:tc>
          <w:tcPr>
            <w:tcW w:w="1953" w:type="dxa"/>
            <w:vAlign w:val="center"/>
          </w:tcPr>
          <w:p w14:paraId="4DDC782A" w14:textId="77777777" w:rsidR="00B91EDB" w:rsidRDefault="00B91EDB" w:rsidP="00D61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e.3.</w:t>
            </w:r>
          </w:p>
        </w:tc>
        <w:tc>
          <w:tcPr>
            <w:tcW w:w="2906" w:type="dxa"/>
            <w:vAlign w:val="center"/>
          </w:tcPr>
          <w:p w14:paraId="1DFAC44B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8492D57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0E2277A0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1407888F" w14:textId="77777777" w:rsidR="00B91EDB" w:rsidRPr="007C4108" w:rsidRDefault="00B91EDB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000E8289" w14:textId="77777777" w:rsidR="00B91EDB" w:rsidRDefault="00B91ED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F6F">
              <w:rPr>
                <w:rFonts w:ascii="Times New Roman" w:hAnsi="Times New Roman" w:cs="Times New Roman"/>
                <w:b/>
                <w:sz w:val="24"/>
              </w:rPr>
              <w:t>f.</w:t>
            </w:r>
            <w:r>
              <w:rPr>
                <w:rFonts w:ascii="Times New Roman" w:hAnsi="Times New Roman" w:cs="Times New Roman"/>
                <w:sz w:val="24"/>
              </w:rPr>
              <w:t xml:space="preserve"> Odciąg pary wodnej przestrzeni krystalizatora</w:t>
            </w:r>
          </w:p>
        </w:tc>
        <w:tc>
          <w:tcPr>
            <w:tcW w:w="2712" w:type="dxa"/>
            <w:vAlign w:val="center"/>
          </w:tcPr>
          <w:p w14:paraId="47B2782B" w14:textId="77777777" w:rsidR="00B91EDB" w:rsidRDefault="00B91EDB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61F6F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urządzenia pochłaniającego parę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wodną </w:t>
            </w:r>
          </w:p>
        </w:tc>
        <w:tc>
          <w:tcPr>
            <w:tcW w:w="1953" w:type="dxa"/>
            <w:vAlign w:val="center"/>
          </w:tcPr>
          <w:p w14:paraId="24B8DE85" w14:textId="77777777" w:rsidR="00B91EDB" w:rsidRDefault="00B91EDB" w:rsidP="00B91E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lastRenderedPageBreak/>
              <w:t>III.</w:t>
            </w:r>
            <w:r>
              <w:rPr>
                <w:rFonts w:ascii="Times New Roman" w:hAnsi="Times New Roman" w:cs="Times New Roman"/>
                <w:b/>
                <w:sz w:val="24"/>
              </w:rPr>
              <w:t>f.1.</w:t>
            </w:r>
          </w:p>
        </w:tc>
        <w:tc>
          <w:tcPr>
            <w:tcW w:w="2906" w:type="dxa"/>
            <w:vAlign w:val="center"/>
          </w:tcPr>
          <w:p w14:paraId="633D4DB6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41DB1E34" w14:textId="77777777" w:rsidR="00B91EDB" w:rsidRDefault="00B91EDB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37780481" w14:textId="77777777" w:rsidTr="0023041B">
        <w:trPr>
          <w:jc w:val="center"/>
        </w:trPr>
        <w:tc>
          <w:tcPr>
            <w:tcW w:w="2419" w:type="dxa"/>
            <w:gridSpan w:val="2"/>
            <w:vAlign w:val="center"/>
          </w:tcPr>
          <w:p w14:paraId="5B53FA95" w14:textId="77777777" w:rsidR="00D61F6F" w:rsidRPr="007C4108" w:rsidRDefault="00D61F6F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3FC10E94" w14:textId="77777777" w:rsidR="00D61F6F" w:rsidRDefault="00D61F6F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6C59258B" w14:textId="77777777" w:rsidR="00D61F6F" w:rsidRDefault="00D61F6F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33024746" w14:textId="77777777" w:rsidR="00D61F6F" w:rsidRDefault="00D61F6F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797512FB" w14:textId="77777777" w:rsidR="00D61F6F" w:rsidRDefault="00D61F6F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1B661D20" w14:textId="77777777" w:rsidR="00D61F6F" w:rsidRDefault="00D61F6F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03A1BAFF" w14:textId="77777777" w:rsidTr="0023041B">
        <w:trPr>
          <w:jc w:val="center"/>
        </w:trPr>
        <w:tc>
          <w:tcPr>
            <w:tcW w:w="2419" w:type="dxa"/>
            <w:gridSpan w:val="2"/>
            <w:vMerge w:val="restart"/>
            <w:vAlign w:val="center"/>
          </w:tcPr>
          <w:p w14:paraId="1251A554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IV. Urządzenia  pomocnicze</w:t>
            </w:r>
            <w:r w:rsidR="00994F2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(Przygotowanie wlewka do walcowania)</w:t>
            </w:r>
          </w:p>
        </w:tc>
        <w:tc>
          <w:tcPr>
            <w:tcW w:w="2522" w:type="dxa"/>
            <w:vAlign w:val="center"/>
          </w:tcPr>
          <w:p w14:paraId="61404089" w14:textId="77777777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Urządzenie do awaryjnego cięcia wlewka</w:t>
            </w:r>
          </w:p>
        </w:tc>
        <w:tc>
          <w:tcPr>
            <w:tcW w:w="2712" w:type="dxa"/>
            <w:vAlign w:val="center"/>
          </w:tcPr>
          <w:p w14:paraId="78F8AA5F" w14:textId="784BFDB2" w:rsidR="00981C2E" w:rsidRDefault="00981C2E" w:rsidP="004202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80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przenośnego układu hydraulicznego wyposażonego w </w:t>
            </w:r>
            <w:r w:rsidR="004202D6">
              <w:rPr>
                <w:rFonts w:ascii="Times New Roman" w:hAnsi="Times New Roman" w:cs="Times New Roman"/>
                <w:sz w:val="24"/>
              </w:rPr>
              <w:t xml:space="preserve">nożycę </w:t>
            </w:r>
            <w:r>
              <w:rPr>
                <w:rFonts w:ascii="Times New Roman" w:hAnsi="Times New Roman" w:cs="Times New Roman"/>
                <w:sz w:val="24"/>
              </w:rPr>
              <w:t xml:space="preserve">do cięcia wlewka. </w:t>
            </w:r>
          </w:p>
        </w:tc>
        <w:tc>
          <w:tcPr>
            <w:tcW w:w="1953" w:type="dxa"/>
            <w:vAlign w:val="center"/>
          </w:tcPr>
          <w:p w14:paraId="76AD0036" w14:textId="77777777" w:rsidR="00981C2E" w:rsidRDefault="00981C2E" w:rsidP="00BC0A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.a.1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65EE01A4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76C1CB50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1CAE4E57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6E8F70B9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0FE449DE" w14:textId="69E959CF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b.</w:t>
            </w:r>
            <w:r>
              <w:rPr>
                <w:rFonts w:ascii="Times New Roman" w:hAnsi="Times New Roman" w:cs="Times New Roman"/>
                <w:sz w:val="24"/>
              </w:rPr>
              <w:t xml:space="preserve"> Urządzenie do ciągłego cięcia wlewka</w:t>
            </w:r>
          </w:p>
        </w:tc>
        <w:tc>
          <w:tcPr>
            <w:tcW w:w="2712" w:type="dxa"/>
            <w:vAlign w:val="center"/>
          </w:tcPr>
          <w:p w14:paraId="43F2896A" w14:textId="77777777" w:rsidR="00981C2E" w:rsidRDefault="00981C2E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80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układu do ciągłego cięcia wlewka wraz z układem do odbioru pociętych wlewków</w:t>
            </w:r>
          </w:p>
        </w:tc>
        <w:tc>
          <w:tcPr>
            <w:tcW w:w="1953" w:type="dxa"/>
            <w:vAlign w:val="center"/>
          </w:tcPr>
          <w:p w14:paraId="4A8E7116" w14:textId="77777777" w:rsidR="00981C2E" w:rsidRDefault="00981C2E" w:rsidP="00137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55954111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59EE0E7A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672F6101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66002849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2F1659B4" w14:textId="38274592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c.</w:t>
            </w:r>
            <w:r>
              <w:rPr>
                <w:rFonts w:ascii="Times New Roman" w:hAnsi="Times New Roman" w:cs="Times New Roman"/>
                <w:sz w:val="24"/>
              </w:rPr>
              <w:t xml:space="preserve"> Piec indukcyjny</w:t>
            </w:r>
          </w:p>
        </w:tc>
        <w:tc>
          <w:tcPr>
            <w:tcW w:w="2712" w:type="dxa"/>
            <w:vAlign w:val="center"/>
          </w:tcPr>
          <w:p w14:paraId="077C186C" w14:textId="77777777" w:rsidR="00981C2E" w:rsidRDefault="00981C2E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80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pieca celem podniesienia temperatury wlewka przed wejściem do zespołu walcarek</w:t>
            </w:r>
          </w:p>
        </w:tc>
        <w:tc>
          <w:tcPr>
            <w:tcW w:w="1953" w:type="dxa"/>
            <w:vAlign w:val="center"/>
          </w:tcPr>
          <w:p w14:paraId="3EC1AC65" w14:textId="77777777" w:rsidR="00981C2E" w:rsidRDefault="00981C2E" w:rsidP="00137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26FF6B45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2FC301F8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794F6ECD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1FA9625E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402F856B" w14:textId="77777777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7A1E2878" w14:textId="77777777" w:rsidR="00981C2E" w:rsidRDefault="00981C2E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80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Piec umożliwia podniesienie temperatury wlewka o min 100°C</w:t>
            </w:r>
          </w:p>
        </w:tc>
        <w:tc>
          <w:tcPr>
            <w:tcW w:w="1953" w:type="dxa"/>
            <w:vAlign w:val="center"/>
          </w:tcPr>
          <w:p w14:paraId="7203722F" w14:textId="77777777" w:rsidR="00981C2E" w:rsidRPr="00F804A3" w:rsidRDefault="00981C2E" w:rsidP="00137D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906" w:type="dxa"/>
            <w:vAlign w:val="center"/>
          </w:tcPr>
          <w:p w14:paraId="0940792D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09756FD2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79DC9957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775AB26B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6D7BAE20" w14:textId="77777777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d.</w:t>
            </w:r>
            <w:r>
              <w:rPr>
                <w:rFonts w:ascii="Times New Roman" w:hAnsi="Times New Roman" w:cs="Times New Roman"/>
                <w:sz w:val="24"/>
              </w:rPr>
              <w:t xml:space="preserve"> Rynna chłodząca</w:t>
            </w:r>
          </w:p>
        </w:tc>
        <w:tc>
          <w:tcPr>
            <w:tcW w:w="2712" w:type="dxa"/>
            <w:vAlign w:val="center"/>
          </w:tcPr>
          <w:p w14:paraId="3CD3FA2F" w14:textId="77777777" w:rsidR="00981C2E" w:rsidRPr="00137D80" w:rsidRDefault="00981C2E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81C2E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rynny celem obniżenia temperatury wlewka przed wejściem do zespołu walcarek</w:t>
            </w:r>
          </w:p>
        </w:tc>
        <w:tc>
          <w:tcPr>
            <w:tcW w:w="1953" w:type="dxa"/>
            <w:vAlign w:val="center"/>
          </w:tcPr>
          <w:p w14:paraId="2B31C0F5" w14:textId="77777777" w:rsidR="00981C2E" w:rsidRDefault="00981C2E" w:rsidP="00805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2EC42F5A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75959F3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72DE488A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1EF3852F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7F49292C" w14:textId="77777777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34BD79AB" w14:textId="1F63FDE7" w:rsidR="00981C2E" w:rsidRPr="00137D80" w:rsidRDefault="00981C2E" w:rsidP="00F15FD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81C2E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712">
              <w:rPr>
                <w:rFonts w:ascii="Times New Roman" w:hAnsi="Times New Roman" w:cs="Times New Roman"/>
                <w:sz w:val="24"/>
              </w:rPr>
              <w:t xml:space="preserve">Rynna umożliwi schłodzenie wlewka </w:t>
            </w:r>
            <w:r w:rsidR="001E1B95" w:rsidRPr="003A6712">
              <w:rPr>
                <w:rFonts w:ascii="Times New Roman" w:hAnsi="Times New Roman" w:cs="Times New Roman"/>
                <w:sz w:val="24"/>
              </w:rPr>
              <w:t>do temperatury 430</w:t>
            </w:r>
            <w:r w:rsidRPr="003A6712">
              <w:rPr>
                <w:rFonts w:ascii="Times New Roman" w:hAnsi="Times New Roman" w:cs="Times New Roman"/>
                <w:sz w:val="24"/>
              </w:rPr>
              <w:t>°C</w:t>
            </w:r>
          </w:p>
        </w:tc>
        <w:tc>
          <w:tcPr>
            <w:tcW w:w="1953" w:type="dxa"/>
            <w:vAlign w:val="center"/>
          </w:tcPr>
          <w:p w14:paraId="63F15230" w14:textId="77777777" w:rsidR="00981C2E" w:rsidRPr="00F804A3" w:rsidRDefault="00981C2E" w:rsidP="008050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906" w:type="dxa"/>
            <w:vAlign w:val="center"/>
          </w:tcPr>
          <w:p w14:paraId="3BEAD6B3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B3B7402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4506B0B0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5491D1D7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792BFABF" w14:textId="77777777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e.</w:t>
            </w:r>
            <w:r>
              <w:rPr>
                <w:rFonts w:ascii="Times New Roman" w:hAnsi="Times New Roman" w:cs="Times New Roman"/>
                <w:sz w:val="24"/>
              </w:rPr>
              <w:t xml:space="preserve"> Obieg chłodzenia wody dla pieca indukcyjnego/rynny chłodzącej</w:t>
            </w:r>
          </w:p>
        </w:tc>
        <w:tc>
          <w:tcPr>
            <w:tcW w:w="2712" w:type="dxa"/>
            <w:vAlign w:val="center"/>
          </w:tcPr>
          <w:p w14:paraId="273F62D4" w14:textId="77777777" w:rsidR="00981C2E" w:rsidRDefault="00981C2E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80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układu zamkniętego wyposażonego w niezależny chiller. </w:t>
            </w:r>
          </w:p>
        </w:tc>
        <w:tc>
          <w:tcPr>
            <w:tcW w:w="1953" w:type="dxa"/>
            <w:vAlign w:val="center"/>
          </w:tcPr>
          <w:p w14:paraId="45BF3928" w14:textId="77777777" w:rsidR="00981C2E" w:rsidRDefault="00981C2E" w:rsidP="00981C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54007AB6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1708763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66DEE1AF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2CB533F8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3E977760" w14:textId="77777777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53CB8640" w14:textId="77777777" w:rsidR="00981C2E" w:rsidRDefault="00981C2E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80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7D80">
              <w:rPr>
                <w:rFonts w:ascii="Times New Roman" w:hAnsi="Times New Roman" w:cs="Times New Roman"/>
                <w:sz w:val="24"/>
              </w:rPr>
              <w:t>Zastosowanie filtra wody pracującego w sposób ciągły i umożliwiającego odseparowanie cząstek o wymiarze 50 μm</w:t>
            </w:r>
          </w:p>
        </w:tc>
        <w:tc>
          <w:tcPr>
            <w:tcW w:w="1953" w:type="dxa"/>
            <w:vAlign w:val="center"/>
          </w:tcPr>
          <w:p w14:paraId="41EA2010" w14:textId="77777777" w:rsidR="00981C2E" w:rsidRPr="00F804A3" w:rsidRDefault="00981C2E" w:rsidP="00981C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906" w:type="dxa"/>
            <w:vAlign w:val="center"/>
          </w:tcPr>
          <w:p w14:paraId="4DDCE558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2E575183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0C0905C2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0F84E146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77C30714" w14:textId="55A4D70B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f.</w:t>
            </w:r>
            <w:r>
              <w:rPr>
                <w:rFonts w:ascii="Times New Roman" w:hAnsi="Times New Roman" w:cs="Times New Roman"/>
                <w:sz w:val="24"/>
              </w:rPr>
              <w:t xml:space="preserve"> Układ do pomiaru temperatury wlewka</w:t>
            </w:r>
          </w:p>
        </w:tc>
        <w:tc>
          <w:tcPr>
            <w:tcW w:w="2712" w:type="dxa"/>
            <w:vAlign w:val="center"/>
          </w:tcPr>
          <w:p w14:paraId="0FF38381" w14:textId="77777777" w:rsidR="00981C2E" w:rsidRPr="00137D80" w:rsidRDefault="00981C2E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 xml:space="preserve">Zastosowanie min. dwóch pirometrów. </w:t>
            </w:r>
          </w:p>
        </w:tc>
        <w:tc>
          <w:tcPr>
            <w:tcW w:w="1953" w:type="dxa"/>
            <w:vAlign w:val="center"/>
          </w:tcPr>
          <w:p w14:paraId="0C089B72" w14:textId="77777777" w:rsidR="00981C2E" w:rsidRPr="00F804A3" w:rsidRDefault="00981C2E" w:rsidP="00981C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f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2906" w:type="dxa"/>
            <w:vAlign w:val="center"/>
          </w:tcPr>
          <w:p w14:paraId="41402501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54D860DE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51A62633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512EA689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05B7C56B" w14:textId="77777777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761D3FB5" w14:textId="77777777" w:rsidR="00981C2E" w:rsidRPr="00137D80" w:rsidRDefault="00981C2E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 xml:space="preserve">Umieszczenie pirometru nr 1 przed piecem indukcyjnym lub przed rynną chłodzącą. </w:t>
            </w:r>
          </w:p>
        </w:tc>
        <w:tc>
          <w:tcPr>
            <w:tcW w:w="1953" w:type="dxa"/>
            <w:vAlign w:val="center"/>
          </w:tcPr>
          <w:p w14:paraId="5B21F88A" w14:textId="77777777" w:rsidR="00981C2E" w:rsidRPr="00F804A3" w:rsidRDefault="00981C2E" w:rsidP="00981C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f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906" w:type="dxa"/>
            <w:vAlign w:val="center"/>
          </w:tcPr>
          <w:p w14:paraId="4148B4A7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1D474170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289C93D8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6E145B6D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1E0449D4" w14:textId="77777777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25910CC7" w14:textId="77777777" w:rsidR="00981C2E" w:rsidRPr="00137D80" w:rsidRDefault="00981C2E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</w:rPr>
              <w:t xml:space="preserve">Umieszczenie pirometru nr 2 przed wejściem do walcarki </w:t>
            </w:r>
          </w:p>
        </w:tc>
        <w:tc>
          <w:tcPr>
            <w:tcW w:w="1953" w:type="dxa"/>
            <w:vAlign w:val="center"/>
          </w:tcPr>
          <w:p w14:paraId="48A40210" w14:textId="77777777" w:rsidR="00981C2E" w:rsidRPr="00F804A3" w:rsidRDefault="00981C2E" w:rsidP="00981C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f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2906" w:type="dxa"/>
            <w:vAlign w:val="center"/>
          </w:tcPr>
          <w:p w14:paraId="56EFFC7F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4FB6886D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1693BD4A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19E07B92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53F1490F" w14:textId="77777777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6A8CA70D" w14:textId="77777777" w:rsidR="00981C2E" w:rsidRDefault="00981C2E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r w:rsidRPr="00981C2E">
              <w:rPr>
                <w:rFonts w:ascii="Times New Roman" w:hAnsi="Times New Roman" w:cs="Times New Roman"/>
                <w:sz w:val="24"/>
              </w:rPr>
              <w:t xml:space="preserve">Zakres pracy pirometrów od 300 do 600 </w:t>
            </w:r>
            <w:r w:rsidRPr="00981C2E"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 w:rsidRPr="00981C2E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953" w:type="dxa"/>
            <w:vAlign w:val="center"/>
          </w:tcPr>
          <w:p w14:paraId="30F19F6D" w14:textId="77777777" w:rsidR="00981C2E" w:rsidRPr="00F804A3" w:rsidRDefault="00981C2E" w:rsidP="00981C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04A3">
              <w:rPr>
                <w:rFonts w:ascii="Times New Roman" w:hAnsi="Times New Roman" w:cs="Times New Roman"/>
                <w:b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f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2906" w:type="dxa"/>
            <w:vAlign w:val="center"/>
          </w:tcPr>
          <w:p w14:paraId="407DDC2F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774CAC5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085FFC2C" w14:textId="77777777" w:rsidTr="0023041B">
        <w:trPr>
          <w:jc w:val="center"/>
        </w:trPr>
        <w:tc>
          <w:tcPr>
            <w:tcW w:w="2419" w:type="dxa"/>
            <w:gridSpan w:val="2"/>
            <w:vAlign w:val="center"/>
          </w:tcPr>
          <w:p w14:paraId="3CD16B91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49186F8B" w14:textId="77777777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497C077B" w14:textId="77777777" w:rsidR="00981C2E" w:rsidRDefault="00981C2E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3637C74F" w14:textId="77777777" w:rsidR="00981C2E" w:rsidRPr="00F804A3" w:rsidRDefault="00981C2E" w:rsidP="00981C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14E6026F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56F822E8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032F92CD" w14:textId="77777777" w:rsidTr="0023041B">
        <w:trPr>
          <w:trHeight w:val="11"/>
          <w:jc w:val="center"/>
        </w:trPr>
        <w:tc>
          <w:tcPr>
            <w:tcW w:w="2419" w:type="dxa"/>
            <w:gridSpan w:val="2"/>
            <w:vMerge w:val="restart"/>
            <w:vAlign w:val="center"/>
          </w:tcPr>
          <w:p w14:paraId="6559C7F3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 Zespół walcowniczy</w:t>
            </w:r>
          </w:p>
        </w:tc>
        <w:tc>
          <w:tcPr>
            <w:tcW w:w="2522" w:type="dxa"/>
            <w:vAlign w:val="center"/>
          </w:tcPr>
          <w:p w14:paraId="4058964F" w14:textId="77777777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Skład zespołu walcowniczego</w:t>
            </w:r>
          </w:p>
        </w:tc>
        <w:tc>
          <w:tcPr>
            <w:tcW w:w="2712" w:type="dxa"/>
            <w:vAlign w:val="center"/>
          </w:tcPr>
          <w:p w14:paraId="218B3728" w14:textId="77777777" w:rsidR="00981C2E" w:rsidRDefault="00981C2E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Zastosowanie walcarki wstępnej i walcarki wykańczającej</w:t>
            </w:r>
          </w:p>
        </w:tc>
        <w:tc>
          <w:tcPr>
            <w:tcW w:w="1953" w:type="dxa"/>
            <w:vAlign w:val="center"/>
          </w:tcPr>
          <w:p w14:paraId="74CFC6EE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.a.1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620F8AA6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0946FB9E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031B5979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531F7101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783F057C" w14:textId="77777777" w:rsidR="00981C2E" w:rsidRPr="00666556" w:rsidRDefault="00981C2E" w:rsidP="00A45E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b. </w:t>
            </w:r>
            <w:r w:rsidRPr="00981C2E">
              <w:rPr>
                <w:rFonts w:ascii="Times New Roman" w:hAnsi="Times New Roman" w:cs="Times New Roman"/>
                <w:sz w:val="24"/>
              </w:rPr>
              <w:t>Walcarka wstępna</w:t>
            </w:r>
          </w:p>
        </w:tc>
        <w:tc>
          <w:tcPr>
            <w:tcW w:w="2712" w:type="dxa"/>
            <w:vAlign w:val="center"/>
          </w:tcPr>
          <w:p w14:paraId="24C259E3" w14:textId="77777777" w:rsidR="00981C2E" w:rsidRPr="00666556" w:rsidRDefault="00981C2E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981C2E">
              <w:rPr>
                <w:rFonts w:ascii="Times New Roman" w:hAnsi="Times New Roman" w:cs="Times New Roman"/>
                <w:sz w:val="24"/>
              </w:rPr>
              <w:t>Zastosowanie układu walcowniczego dwu walcowego</w:t>
            </w:r>
          </w:p>
        </w:tc>
        <w:tc>
          <w:tcPr>
            <w:tcW w:w="1953" w:type="dxa"/>
            <w:vAlign w:val="center"/>
          </w:tcPr>
          <w:p w14:paraId="4EFF2C69" w14:textId="77777777" w:rsidR="00981C2E" w:rsidRPr="00666556" w:rsidRDefault="00981C2E" w:rsidP="00981C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2E5794E8" w14:textId="77777777" w:rsidR="00981C2E" w:rsidRPr="00666556" w:rsidRDefault="00981C2E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70F85D2C" w14:textId="77777777" w:rsidR="00981C2E" w:rsidRPr="00666556" w:rsidRDefault="00981C2E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295D" w:rsidRPr="007C4108" w14:paraId="08AFFBFD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1B352AB7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61B47390" w14:textId="77777777" w:rsidR="00981C2E" w:rsidRPr="00666556" w:rsidRDefault="00981C2E" w:rsidP="00A45E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c. </w:t>
            </w:r>
            <w:r w:rsidRPr="00981C2E">
              <w:rPr>
                <w:rFonts w:ascii="Times New Roman" w:hAnsi="Times New Roman" w:cs="Times New Roman"/>
                <w:sz w:val="24"/>
              </w:rPr>
              <w:t xml:space="preserve">Walcarka </w:t>
            </w:r>
            <w:r>
              <w:rPr>
                <w:rFonts w:ascii="Times New Roman" w:hAnsi="Times New Roman" w:cs="Times New Roman"/>
                <w:sz w:val="24"/>
              </w:rPr>
              <w:t>wykańczająca</w:t>
            </w:r>
          </w:p>
        </w:tc>
        <w:tc>
          <w:tcPr>
            <w:tcW w:w="2712" w:type="dxa"/>
            <w:vAlign w:val="center"/>
          </w:tcPr>
          <w:p w14:paraId="62C24748" w14:textId="77777777" w:rsidR="00981C2E" w:rsidRPr="00666556" w:rsidRDefault="00981C2E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981C2E">
              <w:rPr>
                <w:rFonts w:ascii="Times New Roman" w:hAnsi="Times New Roman" w:cs="Times New Roman"/>
                <w:sz w:val="24"/>
              </w:rPr>
              <w:t>Zastosowanie układu walcowniczego dwu</w:t>
            </w:r>
            <w:r>
              <w:rPr>
                <w:rFonts w:ascii="Times New Roman" w:hAnsi="Times New Roman" w:cs="Times New Roman"/>
                <w:sz w:val="24"/>
              </w:rPr>
              <w:t xml:space="preserve"> lub trój</w:t>
            </w:r>
            <w:r w:rsidRPr="00981C2E">
              <w:rPr>
                <w:rFonts w:ascii="Times New Roman" w:hAnsi="Times New Roman" w:cs="Times New Roman"/>
                <w:sz w:val="24"/>
              </w:rPr>
              <w:t xml:space="preserve"> walcowego</w:t>
            </w:r>
          </w:p>
        </w:tc>
        <w:tc>
          <w:tcPr>
            <w:tcW w:w="1953" w:type="dxa"/>
            <w:vAlign w:val="center"/>
          </w:tcPr>
          <w:p w14:paraId="52358B8B" w14:textId="77777777" w:rsidR="00981C2E" w:rsidRPr="00666556" w:rsidRDefault="00981C2E" w:rsidP="00981C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6B372D08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EC78E6F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6ADCAF9D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6262CD35" w14:textId="77777777" w:rsidR="00981C2E" w:rsidRPr="007C4108" w:rsidRDefault="00981C2E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03676238" w14:textId="77777777" w:rsidR="00981C2E" w:rsidRDefault="00981C2E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302FAA67" w14:textId="77777777" w:rsidR="00981C2E" w:rsidRDefault="00981C2E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Pr="00981C2E">
              <w:rPr>
                <w:rFonts w:ascii="Times New Roman" w:hAnsi="Times New Roman" w:cs="Times New Roman"/>
                <w:sz w:val="24"/>
              </w:rPr>
              <w:t>Zastosowanie układu</w:t>
            </w:r>
            <w:r>
              <w:rPr>
                <w:rFonts w:ascii="Times New Roman" w:hAnsi="Times New Roman" w:cs="Times New Roman"/>
                <w:sz w:val="24"/>
              </w:rPr>
              <w:t>/urządzenia</w:t>
            </w:r>
            <w:r w:rsidRPr="00981C2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do kontroli nastawy walców</w:t>
            </w:r>
          </w:p>
        </w:tc>
        <w:tc>
          <w:tcPr>
            <w:tcW w:w="1953" w:type="dxa"/>
            <w:vAlign w:val="center"/>
          </w:tcPr>
          <w:p w14:paraId="2FA903C4" w14:textId="77777777" w:rsidR="00981C2E" w:rsidRDefault="00981C2E" w:rsidP="00981C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906" w:type="dxa"/>
            <w:vAlign w:val="center"/>
          </w:tcPr>
          <w:p w14:paraId="02024196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2B9AC0A1" w14:textId="77777777" w:rsidR="00981C2E" w:rsidRDefault="00981C2E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1678BF87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2F4A03AF" w14:textId="77777777" w:rsidR="000E2B53" w:rsidRPr="007C4108" w:rsidRDefault="000E2B53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457C2EE9" w14:textId="77777777" w:rsidR="000E2B53" w:rsidRPr="000E2B53" w:rsidRDefault="000E2B53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2B53">
              <w:rPr>
                <w:rFonts w:ascii="Times New Roman" w:hAnsi="Times New Roman" w:cs="Times New Roman"/>
                <w:b/>
                <w:sz w:val="24"/>
              </w:rPr>
              <w:t>d.</w:t>
            </w:r>
            <w:r w:rsidRPr="000E2B53">
              <w:rPr>
                <w:rFonts w:ascii="Times New Roman" w:hAnsi="Times New Roman" w:cs="Times New Roman"/>
                <w:sz w:val="24"/>
              </w:rPr>
              <w:t xml:space="preserve"> Obieg chłodzenia </w:t>
            </w:r>
            <w:r w:rsidRPr="000E2B53">
              <w:rPr>
                <w:rFonts w:ascii="Times New Roman" w:hAnsi="Times New Roman" w:cs="Times New Roman"/>
                <w:sz w:val="24"/>
              </w:rPr>
              <w:lastRenderedPageBreak/>
              <w:t>oleju w obiegu walcar</w:t>
            </w:r>
            <w:r>
              <w:rPr>
                <w:rFonts w:ascii="Times New Roman" w:hAnsi="Times New Roman" w:cs="Times New Roman"/>
                <w:sz w:val="24"/>
              </w:rPr>
              <w:t>ek</w:t>
            </w:r>
          </w:p>
        </w:tc>
        <w:tc>
          <w:tcPr>
            <w:tcW w:w="2712" w:type="dxa"/>
            <w:vAlign w:val="center"/>
          </w:tcPr>
          <w:p w14:paraId="48206E6C" w14:textId="77777777" w:rsidR="000E2B53" w:rsidRDefault="000E2B53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80">
              <w:rPr>
                <w:rFonts w:ascii="Times New Roman" w:hAnsi="Times New Roman" w:cs="Times New Roman"/>
                <w:b/>
                <w:sz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układu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zamkniętego wyposażonego w niezależny chiller. </w:t>
            </w:r>
          </w:p>
        </w:tc>
        <w:tc>
          <w:tcPr>
            <w:tcW w:w="1953" w:type="dxa"/>
            <w:vAlign w:val="center"/>
          </w:tcPr>
          <w:p w14:paraId="1F38ED8B" w14:textId="77777777" w:rsidR="000E2B53" w:rsidRPr="00666556" w:rsidRDefault="000E2B53" w:rsidP="000E2B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65FDABD6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4FB60F60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4365ABD5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26AA7FC0" w14:textId="77777777" w:rsidR="000E2B53" w:rsidRPr="007C4108" w:rsidRDefault="000E2B53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75F3A19E" w14:textId="77777777" w:rsidR="000E2B53" w:rsidRPr="0050210B" w:rsidRDefault="000E2B53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2B53">
              <w:rPr>
                <w:rFonts w:ascii="Times New Roman" w:hAnsi="Times New Roman" w:cs="Times New Roman"/>
                <w:b/>
                <w:sz w:val="24"/>
              </w:rPr>
              <w:t>e.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E2B53">
              <w:rPr>
                <w:rFonts w:ascii="Times New Roman" w:hAnsi="Times New Roman" w:cs="Times New Roman"/>
                <w:sz w:val="24"/>
              </w:rPr>
              <w:t>Obieg chłodzenia emulsji w obiegu walcar</w:t>
            </w:r>
            <w:r>
              <w:rPr>
                <w:rFonts w:ascii="Times New Roman" w:hAnsi="Times New Roman" w:cs="Times New Roman"/>
                <w:sz w:val="24"/>
              </w:rPr>
              <w:t>ek</w:t>
            </w:r>
          </w:p>
        </w:tc>
        <w:tc>
          <w:tcPr>
            <w:tcW w:w="2712" w:type="dxa"/>
            <w:vAlign w:val="center"/>
          </w:tcPr>
          <w:p w14:paraId="1E8C256F" w14:textId="77777777" w:rsidR="000E2B53" w:rsidRDefault="000E2B53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80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układu zamkniętego wyposażonego w niezależny chiller.</w:t>
            </w:r>
          </w:p>
        </w:tc>
        <w:tc>
          <w:tcPr>
            <w:tcW w:w="1953" w:type="dxa"/>
            <w:vAlign w:val="center"/>
          </w:tcPr>
          <w:p w14:paraId="0184D0B2" w14:textId="77777777" w:rsidR="000E2B53" w:rsidRPr="00666556" w:rsidRDefault="000E2B53" w:rsidP="008050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5F46E712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E1B9666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2C5DA9F7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2E7DEFFC" w14:textId="77777777" w:rsidR="000E2B53" w:rsidRPr="007C4108" w:rsidRDefault="000E2B53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306C55B6" w14:textId="77777777" w:rsidR="000E2B53" w:rsidRPr="0050210B" w:rsidRDefault="000E2B53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472105AD" w14:textId="77777777" w:rsidR="000E2B53" w:rsidRDefault="000E2B53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80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7D80">
              <w:rPr>
                <w:rFonts w:ascii="Times New Roman" w:hAnsi="Times New Roman" w:cs="Times New Roman"/>
                <w:sz w:val="24"/>
              </w:rPr>
              <w:t xml:space="preserve">Zastosowanie filtra </w:t>
            </w:r>
            <w:r>
              <w:rPr>
                <w:rFonts w:ascii="Times New Roman" w:hAnsi="Times New Roman" w:cs="Times New Roman"/>
                <w:sz w:val="24"/>
              </w:rPr>
              <w:t xml:space="preserve">emulsji </w:t>
            </w:r>
            <w:r w:rsidRPr="00137D80">
              <w:rPr>
                <w:rFonts w:ascii="Times New Roman" w:hAnsi="Times New Roman" w:cs="Times New Roman"/>
                <w:sz w:val="24"/>
              </w:rPr>
              <w:t>pracującego w sposób ciągły i umożliwiającego odseparowanie cząstek o wymiarze 50 μm</w:t>
            </w:r>
          </w:p>
        </w:tc>
        <w:tc>
          <w:tcPr>
            <w:tcW w:w="1953" w:type="dxa"/>
            <w:vAlign w:val="center"/>
          </w:tcPr>
          <w:p w14:paraId="58E3A087" w14:textId="77777777" w:rsidR="000E2B53" w:rsidRDefault="000E2B53" w:rsidP="00805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906" w:type="dxa"/>
            <w:vAlign w:val="center"/>
          </w:tcPr>
          <w:p w14:paraId="2F923D5A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1848652A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506FF474" w14:textId="77777777" w:rsidTr="0023041B">
        <w:trPr>
          <w:trHeight w:val="672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204E3AEE" w14:textId="77777777" w:rsidR="000E2B53" w:rsidRPr="007C4108" w:rsidRDefault="000E2B53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743779E6" w14:textId="77777777" w:rsidR="000E2B53" w:rsidRPr="00666556" w:rsidRDefault="000E2B53" w:rsidP="00A45E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f. </w:t>
            </w:r>
            <w:r w:rsidRPr="000E2B53">
              <w:rPr>
                <w:rFonts w:ascii="Times New Roman" w:hAnsi="Times New Roman" w:cs="Times New Roman"/>
                <w:sz w:val="24"/>
              </w:rPr>
              <w:t>Odciąg nad walcarkami</w:t>
            </w:r>
          </w:p>
        </w:tc>
        <w:tc>
          <w:tcPr>
            <w:tcW w:w="2712" w:type="dxa"/>
            <w:vAlign w:val="center"/>
          </w:tcPr>
          <w:p w14:paraId="0F4C6AAA" w14:textId="77777777" w:rsidR="000E2B53" w:rsidRPr="00666556" w:rsidRDefault="000E2B53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0E2B53">
              <w:rPr>
                <w:rFonts w:ascii="Times New Roman" w:hAnsi="Times New Roman" w:cs="Times New Roman"/>
                <w:sz w:val="24"/>
              </w:rPr>
              <w:t xml:space="preserve">Zastosowanie okapu </w:t>
            </w:r>
            <w:r>
              <w:rPr>
                <w:rFonts w:ascii="Times New Roman" w:hAnsi="Times New Roman" w:cs="Times New Roman"/>
                <w:sz w:val="24"/>
              </w:rPr>
              <w:t xml:space="preserve">lub obudowy </w:t>
            </w:r>
            <w:r w:rsidRPr="000E2B53">
              <w:rPr>
                <w:rFonts w:ascii="Times New Roman" w:hAnsi="Times New Roman" w:cs="Times New Roman"/>
                <w:sz w:val="24"/>
              </w:rPr>
              <w:t>wraz z konstrukcją wsporczą</w:t>
            </w:r>
            <w:r>
              <w:rPr>
                <w:rFonts w:ascii="Times New Roman" w:hAnsi="Times New Roman" w:cs="Times New Roman"/>
                <w:sz w:val="24"/>
              </w:rPr>
              <w:t xml:space="preserve"> dla każdej z walcarek </w:t>
            </w:r>
          </w:p>
        </w:tc>
        <w:tc>
          <w:tcPr>
            <w:tcW w:w="1953" w:type="dxa"/>
            <w:vAlign w:val="center"/>
          </w:tcPr>
          <w:p w14:paraId="01A4A3D9" w14:textId="77777777" w:rsidR="000E2B53" w:rsidRDefault="000E2B53" w:rsidP="000E2B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f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242E7621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25768F9B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6AC196A9" w14:textId="77777777" w:rsidTr="0023041B">
        <w:trPr>
          <w:jc w:val="center"/>
        </w:trPr>
        <w:tc>
          <w:tcPr>
            <w:tcW w:w="2419" w:type="dxa"/>
            <w:gridSpan w:val="2"/>
            <w:vAlign w:val="center"/>
          </w:tcPr>
          <w:p w14:paraId="7201DEBE" w14:textId="77777777" w:rsidR="000E2B53" w:rsidRPr="007C4108" w:rsidRDefault="000E2B53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4CCB0407" w14:textId="77777777" w:rsidR="000E2B53" w:rsidRDefault="000E2B53" w:rsidP="00A45E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236654B1" w14:textId="77777777" w:rsidR="000E2B53" w:rsidRDefault="000E2B53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27CBBD1B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4E226E21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19E7C01B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10F84F4C" w14:textId="77777777" w:rsidTr="0023041B">
        <w:trPr>
          <w:trHeight w:val="133"/>
          <w:jc w:val="center"/>
        </w:trPr>
        <w:tc>
          <w:tcPr>
            <w:tcW w:w="2419" w:type="dxa"/>
            <w:gridSpan w:val="2"/>
            <w:vMerge w:val="restart"/>
            <w:vAlign w:val="center"/>
          </w:tcPr>
          <w:p w14:paraId="1FBDBCD8" w14:textId="43C7FA01" w:rsidR="000E2B53" w:rsidRPr="007C4108" w:rsidRDefault="000E2B53" w:rsidP="00D40B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 Chłodzenie walcówki</w:t>
            </w:r>
          </w:p>
        </w:tc>
        <w:tc>
          <w:tcPr>
            <w:tcW w:w="2522" w:type="dxa"/>
            <w:vMerge w:val="restart"/>
            <w:vAlign w:val="center"/>
          </w:tcPr>
          <w:p w14:paraId="4D027014" w14:textId="1D7C7F0A" w:rsidR="000E2B53" w:rsidRPr="00666556" w:rsidRDefault="000E2B53" w:rsidP="00A45E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Wydajność </w:t>
            </w:r>
            <w:r w:rsidR="00903459">
              <w:rPr>
                <w:rFonts w:ascii="Times New Roman" w:hAnsi="Times New Roman" w:cs="Times New Roman"/>
                <w:sz w:val="24"/>
              </w:rPr>
              <w:t xml:space="preserve">układu </w:t>
            </w:r>
            <w:r>
              <w:rPr>
                <w:rFonts w:ascii="Times New Roman" w:hAnsi="Times New Roman" w:cs="Times New Roman"/>
                <w:sz w:val="24"/>
              </w:rPr>
              <w:t>chłodzenia walcówki</w:t>
            </w:r>
          </w:p>
        </w:tc>
        <w:tc>
          <w:tcPr>
            <w:tcW w:w="2712" w:type="dxa"/>
            <w:vAlign w:val="center"/>
          </w:tcPr>
          <w:p w14:paraId="71927F49" w14:textId="77777777" w:rsidR="000E2B53" w:rsidRPr="00666556" w:rsidRDefault="000E2B53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 xml:space="preserve">Zapewnienie maksymalnego schłodzenia walcówki do poziomu 50 </w:t>
            </w:r>
            <w:r w:rsidRPr="003A4164"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C powyżej temperatury wody chłodzącej</w:t>
            </w:r>
          </w:p>
        </w:tc>
        <w:tc>
          <w:tcPr>
            <w:tcW w:w="1953" w:type="dxa"/>
            <w:vAlign w:val="center"/>
          </w:tcPr>
          <w:p w14:paraId="1C2A136D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.a.1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1537F279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1E5DD670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5684652A" w14:textId="77777777" w:rsidTr="0023041B">
        <w:trPr>
          <w:trHeight w:val="133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2106CA76" w14:textId="77777777" w:rsidR="000E2B53" w:rsidRDefault="000E2B53" w:rsidP="000E2B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1C91DF05" w14:textId="77777777" w:rsidR="000E2B53" w:rsidRDefault="000E2B53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2325879A" w14:textId="77777777" w:rsidR="000E2B53" w:rsidRDefault="000E2B53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Pr="000E2B53">
              <w:rPr>
                <w:rFonts w:ascii="Times New Roman" w:hAnsi="Times New Roman" w:cs="Times New Roman"/>
                <w:sz w:val="24"/>
              </w:rPr>
              <w:t xml:space="preserve">Maksymalna dopuszczalna temperatura walcówki 250 </w:t>
            </w:r>
            <w:r w:rsidRPr="000E2B53"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 w:rsidRPr="000E2B53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953" w:type="dxa"/>
            <w:vAlign w:val="center"/>
          </w:tcPr>
          <w:p w14:paraId="71CFEF0A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VI.a.2.</w:t>
            </w:r>
          </w:p>
        </w:tc>
        <w:tc>
          <w:tcPr>
            <w:tcW w:w="2906" w:type="dxa"/>
            <w:vAlign w:val="center"/>
          </w:tcPr>
          <w:p w14:paraId="51125981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480081E7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725BED7A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3029EBD4" w14:textId="77777777" w:rsidR="000E2B53" w:rsidRPr="007C4108" w:rsidRDefault="000E2B53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5348E940" w14:textId="77777777" w:rsidR="000E2B53" w:rsidRPr="0050210B" w:rsidRDefault="000E2B53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b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0E2B53">
              <w:rPr>
                <w:rFonts w:ascii="Times New Roman" w:hAnsi="Times New Roman" w:cs="Times New Roman"/>
                <w:sz w:val="24"/>
              </w:rPr>
              <w:t xml:space="preserve">Obieg chłodzenia </w:t>
            </w:r>
            <w:r>
              <w:rPr>
                <w:rFonts w:ascii="Times New Roman" w:hAnsi="Times New Roman" w:cs="Times New Roman"/>
                <w:sz w:val="24"/>
              </w:rPr>
              <w:t xml:space="preserve">wody </w:t>
            </w:r>
            <w:r w:rsidRPr="000E2B53">
              <w:rPr>
                <w:rFonts w:ascii="Times New Roman" w:hAnsi="Times New Roman" w:cs="Times New Roman"/>
                <w:sz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</w:rPr>
              <w:t>urządzeniu do chłodzenia walcówki</w:t>
            </w:r>
          </w:p>
        </w:tc>
        <w:tc>
          <w:tcPr>
            <w:tcW w:w="2712" w:type="dxa"/>
            <w:vAlign w:val="center"/>
          </w:tcPr>
          <w:p w14:paraId="2F290FCC" w14:textId="77777777" w:rsidR="000E2B53" w:rsidRDefault="000E2B53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80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układu zamkniętego wyposażonego w niezależny chiller. </w:t>
            </w:r>
          </w:p>
        </w:tc>
        <w:tc>
          <w:tcPr>
            <w:tcW w:w="1953" w:type="dxa"/>
            <w:vAlign w:val="center"/>
          </w:tcPr>
          <w:p w14:paraId="554FCCE4" w14:textId="77777777" w:rsidR="000E2B53" w:rsidRDefault="000E2B53" w:rsidP="000E2B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7174211D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0F275105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580A8ABA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4BB25828" w14:textId="77777777" w:rsidR="000E2B53" w:rsidRPr="007C4108" w:rsidRDefault="000E2B53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13ECD3AC" w14:textId="77777777" w:rsidR="000E2B53" w:rsidRDefault="000E2B53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7F81187D" w14:textId="77777777" w:rsidR="000E2B53" w:rsidRDefault="000E2B53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7D80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7D80">
              <w:rPr>
                <w:rFonts w:ascii="Times New Roman" w:hAnsi="Times New Roman" w:cs="Times New Roman"/>
                <w:sz w:val="24"/>
              </w:rPr>
              <w:t xml:space="preserve">Zastosowanie filtra </w:t>
            </w:r>
            <w:r>
              <w:rPr>
                <w:rFonts w:ascii="Times New Roman" w:hAnsi="Times New Roman" w:cs="Times New Roman"/>
                <w:sz w:val="24"/>
              </w:rPr>
              <w:t xml:space="preserve">wody </w:t>
            </w:r>
            <w:r w:rsidRPr="00137D80">
              <w:rPr>
                <w:rFonts w:ascii="Times New Roman" w:hAnsi="Times New Roman" w:cs="Times New Roman"/>
                <w:sz w:val="24"/>
              </w:rPr>
              <w:t>pracującego w sposób ciągły i umożliwiającego odseparowanie cząstek o wymiarze 50 μm</w:t>
            </w:r>
          </w:p>
        </w:tc>
        <w:tc>
          <w:tcPr>
            <w:tcW w:w="1953" w:type="dxa"/>
            <w:vAlign w:val="center"/>
          </w:tcPr>
          <w:p w14:paraId="16957DA8" w14:textId="77777777" w:rsidR="000E2B53" w:rsidRDefault="000E2B53" w:rsidP="000E2B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VI.b.2.</w:t>
            </w:r>
          </w:p>
        </w:tc>
        <w:tc>
          <w:tcPr>
            <w:tcW w:w="2906" w:type="dxa"/>
            <w:vAlign w:val="center"/>
          </w:tcPr>
          <w:p w14:paraId="00024E75" w14:textId="77777777" w:rsidR="000E2B53" w:rsidRPr="00666556" w:rsidRDefault="000E2B53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7388895C" w14:textId="77777777" w:rsidR="000E2B53" w:rsidRPr="00666556" w:rsidRDefault="000E2B53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295D" w:rsidRPr="007C4108" w14:paraId="77A3DCF9" w14:textId="77777777" w:rsidTr="0023041B">
        <w:trPr>
          <w:jc w:val="center"/>
        </w:trPr>
        <w:tc>
          <w:tcPr>
            <w:tcW w:w="2419" w:type="dxa"/>
            <w:gridSpan w:val="2"/>
            <w:vAlign w:val="center"/>
          </w:tcPr>
          <w:p w14:paraId="2778F663" w14:textId="77777777" w:rsidR="000E2B53" w:rsidRPr="007C4108" w:rsidRDefault="000E2B53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6690EE42" w14:textId="77777777" w:rsidR="000E2B53" w:rsidRDefault="000E2B53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61113FF4" w14:textId="77777777" w:rsidR="000E2B53" w:rsidRPr="00137D80" w:rsidRDefault="000E2B53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6DCF55A5" w14:textId="77777777" w:rsidR="000E2B53" w:rsidRPr="00666556" w:rsidRDefault="000E2B53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46158B42" w14:textId="77777777" w:rsidR="000E2B53" w:rsidRPr="00666556" w:rsidRDefault="000E2B53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438C479B" w14:textId="77777777" w:rsidR="000E2B53" w:rsidRPr="00666556" w:rsidRDefault="000E2B53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295D" w:rsidRPr="007C4108" w14:paraId="2CE3A167" w14:textId="77777777" w:rsidTr="0023041B">
        <w:trPr>
          <w:jc w:val="center"/>
        </w:trPr>
        <w:tc>
          <w:tcPr>
            <w:tcW w:w="2419" w:type="dxa"/>
            <w:gridSpan w:val="2"/>
            <w:vMerge w:val="restart"/>
            <w:vAlign w:val="center"/>
          </w:tcPr>
          <w:p w14:paraId="64612A3A" w14:textId="77777777" w:rsidR="000E2B53" w:rsidRPr="007C4108" w:rsidRDefault="000E2B53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VII. Cięcie walcówki i nawijanie </w:t>
            </w:r>
          </w:p>
        </w:tc>
        <w:tc>
          <w:tcPr>
            <w:tcW w:w="2522" w:type="dxa"/>
            <w:vAlign w:val="center"/>
          </w:tcPr>
          <w:p w14:paraId="7E9DD0F4" w14:textId="77777777" w:rsidR="000E2B53" w:rsidRDefault="000E2B53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2B53">
              <w:rPr>
                <w:rFonts w:ascii="Times New Roman" w:hAnsi="Times New Roman" w:cs="Times New Roman"/>
                <w:b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Cięcie walcówki</w:t>
            </w:r>
          </w:p>
        </w:tc>
        <w:tc>
          <w:tcPr>
            <w:tcW w:w="2712" w:type="dxa"/>
            <w:vAlign w:val="center"/>
          </w:tcPr>
          <w:p w14:paraId="07661156" w14:textId="77777777" w:rsidR="000E2B53" w:rsidRDefault="000E2B53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64620">
              <w:rPr>
                <w:rFonts w:ascii="Times New Roman" w:hAnsi="Times New Roman" w:cs="Times New Roman"/>
                <w:sz w:val="24"/>
              </w:rPr>
              <w:t xml:space="preserve">Zastosowanie cięcia </w:t>
            </w:r>
            <w:r>
              <w:rPr>
                <w:rFonts w:ascii="Times New Roman" w:hAnsi="Times New Roman" w:cs="Times New Roman"/>
                <w:sz w:val="24"/>
              </w:rPr>
              <w:t>automatycz</w:t>
            </w:r>
            <w:r w:rsidR="00864620">
              <w:rPr>
                <w:rFonts w:ascii="Times New Roman" w:hAnsi="Times New Roman" w:cs="Times New Roman"/>
                <w:sz w:val="24"/>
              </w:rPr>
              <w:t>nego zsynchronizowanego z nawijarka</w:t>
            </w:r>
          </w:p>
        </w:tc>
        <w:tc>
          <w:tcPr>
            <w:tcW w:w="1953" w:type="dxa"/>
            <w:vAlign w:val="center"/>
          </w:tcPr>
          <w:p w14:paraId="71B3CAE9" w14:textId="77777777" w:rsidR="000E2B53" w:rsidRDefault="00864620" w:rsidP="00864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197C2F1A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4C27C5FF" w14:textId="77777777" w:rsidR="000E2B53" w:rsidRDefault="000E2B53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4361657E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33B3B71F" w14:textId="77777777" w:rsidR="00864620" w:rsidRPr="00757F4B" w:rsidRDefault="00864620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1084FDC7" w14:textId="77777777" w:rsidR="00864620" w:rsidRPr="00666556" w:rsidRDefault="00864620" w:rsidP="00A45E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b. </w:t>
            </w:r>
            <w:r w:rsidRPr="00864620">
              <w:rPr>
                <w:rFonts w:ascii="Times New Roman" w:hAnsi="Times New Roman" w:cs="Times New Roman"/>
                <w:sz w:val="24"/>
              </w:rPr>
              <w:t>Nawijarka</w:t>
            </w:r>
          </w:p>
        </w:tc>
        <w:tc>
          <w:tcPr>
            <w:tcW w:w="2712" w:type="dxa"/>
            <w:vAlign w:val="center"/>
          </w:tcPr>
          <w:p w14:paraId="590862C7" w14:textId="77777777" w:rsidR="00864620" w:rsidRPr="00666556" w:rsidRDefault="00864620" w:rsidP="0086462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864620">
              <w:rPr>
                <w:rFonts w:ascii="Times New Roman" w:hAnsi="Times New Roman" w:cs="Times New Roman"/>
                <w:sz w:val="24"/>
              </w:rPr>
              <w:t>Dwustanowiskowa, pracująca naprzemiennie</w:t>
            </w:r>
          </w:p>
        </w:tc>
        <w:tc>
          <w:tcPr>
            <w:tcW w:w="1953" w:type="dxa"/>
            <w:vAlign w:val="center"/>
          </w:tcPr>
          <w:p w14:paraId="31C261EE" w14:textId="77777777" w:rsidR="00864620" w:rsidRDefault="00864620" w:rsidP="00864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0933C80C" w14:textId="77777777" w:rsidR="00864620" w:rsidRPr="00666556" w:rsidRDefault="00864620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228E2D02" w14:textId="77777777" w:rsidR="00864620" w:rsidRPr="00666556" w:rsidRDefault="00864620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295D" w:rsidRPr="007C4108" w14:paraId="6F7E5222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0A7F5C5B" w14:textId="77777777" w:rsidR="00864620" w:rsidRPr="00757F4B" w:rsidRDefault="00864620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5306D0C5" w14:textId="77777777" w:rsidR="00864620" w:rsidRPr="004E7962" w:rsidRDefault="0086462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4783FADF" w14:textId="77777777" w:rsidR="00864620" w:rsidRDefault="00864620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Maksymalna temperatura zwijanej walcówki </w:t>
            </w:r>
            <w:r w:rsidRPr="004E7962">
              <w:rPr>
                <w:rFonts w:ascii="Times New Roman" w:hAnsi="Times New Roman" w:cs="Times New Roman"/>
                <w:sz w:val="24"/>
              </w:rPr>
              <w:t xml:space="preserve">250 </w:t>
            </w:r>
            <w:r w:rsidRPr="004E7962">
              <w:rPr>
                <w:rFonts w:ascii="Times New Roman" w:hAnsi="Times New Roman" w:cs="Times New Roman"/>
                <w:sz w:val="24"/>
                <w:vertAlign w:val="superscript"/>
              </w:rPr>
              <w:t>o</w:t>
            </w:r>
            <w:r w:rsidRPr="004E7962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953" w:type="dxa"/>
            <w:vAlign w:val="center"/>
          </w:tcPr>
          <w:p w14:paraId="2D3C06AB" w14:textId="77777777" w:rsidR="00864620" w:rsidRDefault="00864620" w:rsidP="00864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VII.b.2.</w:t>
            </w:r>
          </w:p>
        </w:tc>
        <w:tc>
          <w:tcPr>
            <w:tcW w:w="2906" w:type="dxa"/>
            <w:vAlign w:val="center"/>
          </w:tcPr>
          <w:p w14:paraId="72D896CC" w14:textId="77777777" w:rsidR="00864620" w:rsidRDefault="0086462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7A1E17A7" w14:textId="77777777" w:rsidR="00864620" w:rsidRDefault="0086462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56A12EE8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5C21D4EA" w14:textId="77777777" w:rsidR="00864620" w:rsidRPr="00757F4B" w:rsidRDefault="00864620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18F20ADF" w14:textId="77777777" w:rsidR="00864620" w:rsidRPr="004E7962" w:rsidRDefault="0086462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4620">
              <w:rPr>
                <w:rFonts w:ascii="Times New Roman" w:hAnsi="Times New Roman" w:cs="Times New Roman"/>
                <w:b/>
                <w:sz w:val="24"/>
              </w:rPr>
              <w:t>c.</w:t>
            </w:r>
            <w:r>
              <w:rPr>
                <w:rFonts w:ascii="Times New Roman" w:hAnsi="Times New Roman" w:cs="Times New Roman"/>
                <w:sz w:val="24"/>
              </w:rPr>
              <w:t xml:space="preserve"> Taśmy</w:t>
            </w:r>
          </w:p>
        </w:tc>
        <w:tc>
          <w:tcPr>
            <w:tcW w:w="2712" w:type="dxa"/>
            <w:vAlign w:val="center"/>
          </w:tcPr>
          <w:p w14:paraId="1897DC24" w14:textId="77777777" w:rsidR="00864620" w:rsidRDefault="00864620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urządzeń ręcznych lub automatycznych do taśmowania kręgów </w:t>
            </w:r>
          </w:p>
        </w:tc>
        <w:tc>
          <w:tcPr>
            <w:tcW w:w="1953" w:type="dxa"/>
            <w:vAlign w:val="center"/>
          </w:tcPr>
          <w:p w14:paraId="14E4FD5D" w14:textId="77777777" w:rsidR="00864620" w:rsidRDefault="00864620" w:rsidP="00864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2FD899AD" w14:textId="77777777" w:rsidR="00864620" w:rsidRDefault="0086462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238C40DD" w14:textId="77777777" w:rsidR="00864620" w:rsidRDefault="0086462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4D8F8196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00916535" w14:textId="77777777" w:rsidR="00864620" w:rsidRPr="00757F4B" w:rsidRDefault="00864620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64E45D72" w14:textId="77777777" w:rsidR="00864620" w:rsidRPr="004E7962" w:rsidRDefault="0086462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27E1CB4A" w14:textId="3D2143FE" w:rsidR="00864620" w:rsidRPr="004E7962" w:rsidRDefault="00864620" w:rsidP="001E1B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E1B95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taśm stalowych </w:t>
            </w:r>
          </w:p>
        </w:tc>
        <w:tc>
          <w:tcPr>
            <w:tcW w:w="1953" w:type="dxa"/>
            <w:vAlign w:val="center"/>
          </w:tcPr>
          <w:p w14:paraId="1C4091E7" w14:textId="77777777" w:rsidR="00864620" w:rsidRDefault="00864620" w:rsidP="00864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VII.c.2.</w:t>
            </w:r>
          </w:p>
        </w:tc>
        <w:tc>
          <w:tcPr>
            <w:tcW w:w="2906" w:type="dxa"/>
            <w:vAlign w:val="center"/>
          </w:tcPr>
          <w:p w14:paraId="742A1159" w14:textId="77777777" w:rsidR="00864620" w:rsidRDefault="0086462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0CE879A6" w14:textId="77777777" w:rsidR="00864620" w:rsidRDefault="0086462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481104EF" w14:textId="77777777" w:rsidTr="0023041B">
        <w:trPr>
          <w:jc w:val="center"/>
        </w:trPr>
        <w:tc>
          <w:tcPr>
            <w:tcW w:w="2419" w:type="dxa"/>
            <w:gridSpan w:val="2"/>
            <w:vAlign w:val="center"/>
          </w:tcPr>
          <w:p w14:paraId="156B3EBF" w14:textId="77777777" w:rsidR="00864620" w:rsidRPr="00757F4B" w:rsidRDefault="00864620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4E52E467" w14:textId="77777777" w:rsidR="00864620" w:rsidRPr="004E7962" w:rsidRDefault="0086462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5D11140A" w14:textId="77777777" w:rsidR="00864620" w:rsidRDefault="00864620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733AAE8D" w14:textId="77777777" w:rsidR="00864620" w:rsidRDefault="00864620" w:rsidP="008646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2D475F25" w14:textId="77777777" w:rsidR="00864620" w:rsidRDefault="0086462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2619D51A" w14:textId="77777777" w:rsidR="00864620" w:rsidRDefault="0086462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176B21CB" w14:textId="77777777" w:rsidTr="0023041B">
        <w:trPr>
          <w:jc w:val="center"/>
        </w:trPr>
        <w:tc>
          <w:tcPr>
            <w:tcW w:w="2419" w:type="dxa"/>
            <w:gridSpan w:val="2"/>
            <w:vMerge w:val="restart"/>
            <w:vAlign w:val="center"/>
          </w:tcPr>
          <w:p w14:paraId="4FF73165" w14:textId="77777777" w:rsidR="00DA3310" w:rsidRPr="004734AC" w:rsidRDefault="00DA3310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VIII. </w:t>
            </w:r>
            <w:r w:rsidRPr="0016290F">
              <w:rPr>
                <w:rFonts w:ascii="Times New Roman" w:hAnsi="Times New Roman" w:cs="Times New Roman"/>
                <w:b/>
                <w:sz w:val="24"/>
              </w:rPr>
              <w:t>Pomiary i sterowanie</w:t>
            </w:r>
          </w:p>
        </w:tc>
        <w:tc>
          <w:tcPr>
            <w:tcW w:w="2522" w:type="dxa"/>
            <w:vMerge w:val="restart"/>
            <w:vAlign w:val="center"/>
          </w:tcPr>
          <w:p w14:paraId="592ED119" w14:textId="77777777" w:rsidR="00DA3310" w:rsidRPr="007C4108" w:rsidRDefault="00DA331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Parametry pracy zespołu odlewniczo-walcowniczego</w:t>
            </w:r>
          </w:p>
        </w:tc>
        <w:tc>
          <w:tcPr>
            <w:tcW w:w="2712" w:type="dxa"/>
            <w:vAlign w:val="center"/>
          </w:tcPr>
          <w:p w14:paraId="74188B03" w14:textId="77777777" w:rsidR="00DA3310" w:rsidRPr="00F60405" w:rsidRDefault="00DA3310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F60405">
              <w:rPr>
                <w:rFonts w:ascii="Times New Roman" w:hAnsi="Times New Roman" w:cs="Times New Roman"/>
                <w:sz w:val="24"/>
              </w:rPr>
              <w:t>Ciąg</w:t>
            </w:r>
            <w:r>
              <w:rPr>
                <w:rFonts w:ascii="Times New Roman" w:hAnsi="Times New Roman" w:cs="Times New Roman"/>
                <w:sz w:val="24"/>
              </w:rPr>
              <w:t>ła rejestracja i zapis parametrów pracy zespołu odlewniczo-walcowniczego:</w:t>
            </w:r>
          </w:p>
          <w:p w14:paraId="6C99F79C" w14:textId="77777777" w:rsidR="00DA3310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Temperatura ciekłego metalu w dużej rynnie,</w:t>
            </w:r>
          </w:p>
          <w:p w14:paraId="69BD0FE2" w14:textId="77777777" w:rsidR="00DA3310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B7182">
              <w:rPr>
                <w:rFonts w:ascii="Times New Roman" w:hAnsi="Times New Roman" w:cs="Times New Roman"/>
                <w:sz w:val="24"/>
              </w:rPr>
              <w:t xml:space="preserve">Ciśnienie </w:t>
            </w:r>
            <w:r>
              <w:rPr>
                <w:rFonts w:ascii="Times New Roman" w:hAnsi="Times New Roman" w:cs="Times New Roman"/>
                <w:sz w:val="24"/>
              </w:rPr>
              <w:t xml:space="preserve">i przepływ </w:t>
            </w:r>
            <w:r w:rsidRPr="009B7182">
              <w:rPr>
                <w:rFonts w:ascii="Times New Roman" w:hAnsi="Times New Roman" w:cs="Times New Roman"/>
                <w:sz w:val="24"/>
              </w:rPr>
              <w:t xml:space="preserve">wody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chłodzącej krystalizator maszyny odlewniczej,</w:t>
            </w:r>
          </w:p>
          <w:p w14:paraId="151746D1" w14:textId="77777777" w:rsidR="00DA3310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B7182">
              <w:rPr>
                <w:rFonts w:ascii="Times New Roman" w:hAnsi="Times New Roman" w:cs="Times New Roman"/>
                <w:sz w:val="24"/>
              </w:rPr>
              <w:t xml:space="preserve">Temperatura wody </w:t>
            </w:r>
            <w:r>
              <w:rPr>
                <w:rFonts w:ascii="Times New Roman" w:hAnsi="Times New Roman" w:cs="Times New Roman"/>
                <w:sz w:val="24"/>
              </w:rPr>
              <w:t>chłodzącej krystalizator,</w:t>
            </w:r>
          </w:p>
          <w:p w14:paraId="3904811D" w14:textId="77777777" w:rsidR="00DA3310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B7182">
              <w:rPr>
                <w:rFonts w:ascii="Times New Roman" w:hAnsi="Times New Roman" w:cs="Times New Roman"/>
                <w:sz w:val="24"/>
              </w:rPr>
              <w:t>Rozkład przepł</w:t>
            </w:r>
            <w:r>
              <w:rPr>
                <w:rFonts w:ascii="Times New Roman" w:hAnsi="Times New Roman" w:cs="Times New Roman"/>
                <w:sz w:val="24"/>
              </w:rPr>
              <w:t>ywów w układzie chłodzącym (podział na sekcje) krystalizator,</w:t>
            </w:r>
          </w:p>
          <w:p w14:paraId="7CDA106B" w14:textId="77777777" w:rsidR="00DA3310" w:rsidRPr="009B7182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B7182">
              <w:rPr>
                <w:rFonts w:ascii="Times New Roman" w:hAnsi="Times New Roman" w:cs="Times New Roman"/>
                <w:sz w:val="24"/>
              </w:rPr>
              <w:t>Pr</w:t>
            </w:r>
            <w:r>
              <w:rPr>
                <w:rFonts w:ascii="Times New Roman" w:hAnsi="Times New Roman" w:cs="Times New Roman"/>
                <w:sz w:val="24"/>
              </w:rPr>
              <w:t>ę</w:t>
            </w:r>
            <w:r w:rsidRPr="009B7182">
              <w:rPr>
                <w:rFonts w:ascii="Times New Roman" w:hAnsi="Times New Roman" w:cs="Times New Roman"/>
                <w:sz w:val="24"/>
              </w:rPr>
              <w:t>dkość obrotowa k</w:t>
            </w:r>
            <w:r>
              <w:rPr>
                <w:rFonts w:ascii="Times New Roman" w:hAnsi="Times New Roman" w:cs="Times New Roman"/>
                <w:sz w:val="24"/>
              </w:rPr>
              <w:t>rystalizatora,</w:t>
            </w:r>
          </w:p>
          <w:p w14:paraId="54B4E5BC" w14:textId="77777777" w:rsidR="00DA3310" w:rsidRPr="00AB704F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AB704F">
              <w:rPr>
                <w:rFonts w:ascii="Times New Roman" w:hAnsi="Times New Roman" w:cs="Times New Roman"/>
                <w:sz w:val="24"/>
              </w:rPr>
              <w:t>Napięcie taśmy stalowej,</w:t>
            </w:r>
          </w:p>
          <w:p w14:paraId="3ADE49B8" w14:textId="77777777" w:rsidR="00DA3310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Wskaźnik i poziom frezowania,</w:t>
            </w:r>
          </w:p>
          <w:p w14:paraId="7CBEEB4F" w14:textId="77777777" w:rsidR="00DA3310" w:rsidRPr="009B7182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Temperatury z układu pirometrycznego I</w:t>
            </w:r>
          </w:p>
          <w:p w14:paraId="4356433D" w14:textId="77777777" w:rsidR="00DA3310" w:rsidRPr="009B7182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B7182">
              <w:rPr>
                <w:rFonts w:ascii="Times New Roman" w:hAnsi="Times New Roman" w:cs="Times New Roman"/>
                <w:sz w:val="24"/>
              </w:rPr>
              <w:t xml:space="preserve">Temperatura </w:t>
            </w:r>
            <w:r>
              <w:rPr>
                <w:rFonts w:ascii="Times New Roman" w:hAnsi="Times New Roman" w:cs="Times New Roman"/>
                <w:sz w:val="24"/>
              </w:rPr>
              <w:t xml:space="preserve">i przepływ </w:t>
            </w:r>
            <w:r w:rsidRPr="009B7182">
              <w:rPr>
                <w:rFonts w:ascii="Times New Roman" w:hAnsi="Times New Roman" w:cs="Times New Roman"/>
                <w:sz w:val="24"/>
              </w:rPr>
              <w:t xml:space="preserve">wody chłodzącej w rynnie chłodzącej </w:t>
            </w:r>
            <w:r>
              <w:rPr>
                <w:rFonts w:ascii="Times New Roman" w:hAnsi="Times New Roman" w:cs="Times New Roman"/>
                <w:sz w:val="24"/>
              </w:rPr>
              <w:t>wlewek,</w:t>
            </w:r>
          </w:p>
          <w:p w14:paraId="5F5E59A5" w14:textId="77777777" w:rsidR="00DA3310" w:rsidRPr="009B7182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Wskaźnik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wykorzystania pieca indukcyjnego  I </w:t>
            </w:r>
          </w:p>
          <w:p w14:paraId="41A1EAA7" w14:textId="77777777" w:rsidR="00DA3310" w:rsidRPr="009B7182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B7182">
              <w:rPr>
                <w:rFonts w:ascii="Times New Roman" w:hAnsi="Times New Roman" w:cs="Times New Roman"/>
                <w:sz w:val="24"/>
              </w:rPr>
              <w:t xml:space="preserve">Temperatura emulsji </w:t>
            </w:r>
            <w:r>
              <w:rPr>
                <w:rFonts w:ascii="Times New Roman" w:hAnsi="Times New Roman" w:cs="Times New Roman"/>
                <w:sz w:val="24"/>
              </w:rPr>
              <w:t>chłodzącej,</w:t>
            </w:r>
          </w:p>
          <w:p w14:paraId="7BB3EF17" w14:textId="77777777" w:rsidR="00DA3310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B7182">
              <w:rPr>
                <w:rFonts w:ascii="Times New Roman" w:hAnsi="Times New Roman" w:cs="Times New Roman"/>
                <w:sz w:val="24"/>
              </w:rPr>
              <w:t xml:space="preserve">Ciśnienie </w:t>
            </w:r>
            <w:r>
              <w:rPr>
                <w:rFonts w:ascii="Times New Roman" w:hAnsi="Times New Roman" w:cs="Times New Roman"/>
                <w:sz w:val="24"/>
              </w:rPr>
              <w:t>i przepływ emulsji,</w:t>
            </w:r>
          </w:p>
          <w:p w14:paraId="40E8512C" w14:textId="77777777" w:rsidR="00DA3310" w:rsidRPr="009B7182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Obciążenie prądowe napędów</w:t>
            </w:r>
            <w:r w:rsidRPr="009B7182">
              <w:rPr>
                <w:rFonts w:ascii="Times New Roman" w:hAnsi="Times New Roman" w:cs="Times New Roman"/>
                <w:sz w:val="24"/>
              </w:rPr>
              <w:t xml:space="preserve"> głównych</w:t>
            </w:r>
            <w:r>
              <w:rPr>
                <w:rFonts w:ascii="Times New Roman" w:hAnsi="Times New Roman" w:cs="Times New Roman"/>
                <w:sz w:val="24"/>
              </w:rPr>
              <w:t xml:space="preserve"> maszyny odlewniczej oraz walcarek,</w:t>
            </w:r>
          </w:p>
          <w:p w14:paraId="2B7EDCBA" w14:textId="77777777" w:rsidR="00DA3310" w:rsidRPr="009B7182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B7182">
              <w:rPr>
                <w:rFonts w:ascii="Times New Roman" w:hAnsi="Times New Roman" w:cs="Times New Roman"/>
                <w:sz w:val="24"/>
              </w:rPr>
              <w:t xml:space="preserve">Ciśnienie i temperatura oleju podawanego na klatki </w:t>
            </w:r>
            <w:r>
              <w:rPr>
                <w:rFonts w:ascii="Times New Roman" w:hAnsi="Times New Roman" w:cs="Times New Roman"/>
                <w:sz w:val="24"/>
              </w:rPr>
              <w:t>walcownicze,</w:t>
            </w:r>
          </w:p>
          <w:p w14:paraId="3CE699F2" w14:textId="77777777" w:rsidR="00DA3310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9B7182">
              <w:rPr>
                <w:rFonts w:ascii="Times New Roman" w:hAnsi="Times New Roman" w:cs="Times New Roman"/>
                <w:sz w:val="24"/>
              </w:rPr>
              <w:t>Tempe</w:t>
            </w:r>
            <w:r>
              <w:rPr>
                <w:rFonts w:ascii="Times New Roman" w:hAnsi="Times New Roman" w:cs="Times New Roman"/>
                <w:sz w:val="24"/>
              </w:rPr>
              <w:t>ratura</w:t>
            </w:r>
            <w:r w:rsidRPr="009B7182">
              <w:rPr>
                <w:rFonts w:ascii="Times New Roman" w:hAnsi="Times New Roman" w:cs="Times New Roman"/>
                <w:sz w:val="24"/>
              </w:rPr>
              <w:t xml:space="preserve"> wody chłodzącej </w:t>
            </w:r>
            <w:r>
              <w:rPr>
                <w:rFonts w:ascii="Times New Roman" w:hAnsi="Times New Roman" w:cs="Times New Roman"/>
                <w:sz w:val="24"/>
              </w:rPr>
              <w:t>walcówkę</w:t>
            </w:r>
          </w:p>
          <w:p w14:paraId="75ACB29A" w14:textId="77777777" w:rsidR="00DA3310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032C0">
              <w:rPr>
                <w:rFonts w:ascii="Times New Roman" w:hAnsi="Times New Roman" w:cs="Times New Roman"/>
                <w:sz w:val="24"/>
              </w:rPr>
              <w:t xml:space="preserve">Ciśnienie </w:t>
            </w:r>
            <w:r>
              <w:rPr>
                <w:rFonts w:ascii="Times New Roman" w:hAnsi="Times New Roman" w:cs="Times New Roman"/>
                <w:sz w:val="24"/>
              </w:rPr>
              <w:t xml:space="preserve">i przepływ </w:t>
            </w:r>
            <w:r w:rsidRPr="00F032C0">
              <w:rPr>
                <w:rFonts w:ascii="Times New Roman" w:hAnsi="Times New Roman" w:cs="Times New Roman"/>
                <w:sz w:val="24"/>
              </w:rPr>
              <w:t>wody chłodzącej</w:t>
            </w:r>
            <w:r>
              <w:rPr>
                <w:rFonts w:ascii="Times New Roman" w:hAnsi="Times New Roman" w:cs="Times New Roman"/>
                <w:sz w:val="24"/>
              </w:rPr>
              <w:t xml:space="preserve"> walcówkę,</w:t>
            </w:r>
          </w:p>
          <w:p w14:paraId="7D4CA80A" w14:textId="77777777" w:rsidR="00DA3310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Waga kręgów walcówki,</w:t>
            </w:r>
          </w:p>
          <w:p w14:paraId="68ADE109" w14:textId="60680BE9" w:rsidR="00994F2B" w:rsidRPr="009B7182" w:rsidRDefault="00DA3310" w:rsidP="0086462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Licznik metrów walcówki,</w:t>
            </w:r>
          </w:p>
          <w:p w14:paraId="719F1665" w14:textId="77777777" w:rsidR="00DA3310" w:rsidRPr="00DE5468" w:rsidRDefault="00DA3310" w:rsidP="00DE546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sz w:val="24"/>
              </w:rPr>
              <w:t xml:space="preserve">Sygnalizacja </w:t>
            </w:r>
            <w:r w:rsidRPr="00DE5468">
              <w:rPr>
                <w:rFonts w:ascii="Times New Roman" w:hAnsi="Times New Roman" w:cs="Times New Roman"/>
                <w:sz w:val="24"/>
              </w:rPr>
              <w:lastRenderedPageBreak/>
              <w:t>gotowości poszczególnych urządzeń linii CCR.</w:t>
            </w:r>
          </w:p>
        </w:tc>
        <w:tc>
          <w:tcPr>
            <w:tcW w:w="1953" w:type="dxa"/>
            <w:vAlign w:val="center"/>
          </w:tcPr>
          <w:p w14:paraId="7F2B1D38" w14:textId="77777777" w:rsidR="00DA3310" w:rsidRDefault="00DA3310" w:rsidP="008050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VIII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06" w:type="dxa"/>
            <w:vAlign w:val="center"/>
          </w:tcPr>
          <w:p w14:paraId="340CE95A" w14:textId="77777777" w:rsidR="00DA3310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6E60ECD9" w14:textId="77777777" w:rsidR="00DA3310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093B6DCD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03FC1E06" w14:textId="77777777" w:rsidR="00DA3310" w:rsidRPr="007C4108" w:rsidRDefault="00DA3310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7A188546" w14:textId="77777777" w:rsidR="00DA3310" w:rsidRDefault="00DA331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19BDB802" w14:textId="77777777" w:rsidR="00DA3310" w:rsidRDefault="00DA3310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Archiwizacja danych pomiarowych min. 30 dni</w:t>
            </w:r>
          </w:p>
        </w:tc>
        <w:tc>
          <w:tcPr>
            <w:tcW w:w="1953" w:type="dxa"/>
            <w:vAlign w:val="center"/>
          </w:tcPr>
          <w:p w14:paraId="1E48D5A8" w14:textId="77777777" w:rsidR="00DA3310" w:rsidRPr="00F60405" w:rsidRDefault="00DA3310" w:rsidP="00864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VIII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906" w:type="dxa"/>
            <w:vAlign w:val="center"/>
          </w:tcPr>
          <w:p w14:paraId="6B3958F5" w14:textId="77777777" w:rsidR="00DA3310" w:rsidRPr="00F60405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1216A16C" w14:textId="77777777" w:rsidR="00DA3310" w:rsidRPr="00F60405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0EDB2EF5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47F0027A" w14:textId="77777777" w:rsidR="00DA3310" w:rsidRPr="007C4108" w:rsidRDefault="00DA3310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5D9BD437" w14:textId="77777777" w:rsidR="00DA3310" w:rsidRDefault="00DA331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3E293046" w14:textId="77777777" w:rsidR="00DA3310" w:rsidRDefault="00DA3310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 xml:space="preserve"> Rejestr czasu pracy zespołu odlewniczo-walcowniczego z podziałem na praca produkcyjna, przestój planowy, przestój awaryjny</w:t>
            </w:r>
          </w:p>
        </w:tc>
        <w:tc>
          <w:tcPr>
            <w:tcW w:w="1953" w:type="dxa"/>
            <w:vAlign w:val="center"/>
          </w:tcPr>
          <w:p w14:paraId="4D2DD5A8" w14:textId="77777777" w:rsidR="00DA3310" w:rsidRDefault="00DA3310" w:rsidP="00DA33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VIII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906" w:type="dxa"/>
            <w:vAlign w:val="center"/>
          </w:tcPr>
          <w:p w14:paraId="726A5AE8" w14:textId="77777777" w:rsidR="00DA3310" w:rsidRPr="00F60405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752E5E0E" w14:textId="77777777" w:rsidR="00DA3310" w:rsidRPr="00F60405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492FB365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09A527D4" w14:textId="77777777" w:rsidR="00DA3310" w:rsidRPr="007C4108" w:rsidRDefault="00DA3310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1FF593AF" w14:textId="77777777" w:rsidR="00DA3310" w:rsidRDefault="00DA331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2B2F65BC" w14:textId="77777777" w:rsidR="00DA3310" w:rsidRDefault="00DA3310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 xml:space="preserve"> Język obsługi - polski</w:t>
            </w:r>
          </w:p>
        </w:tc>
        <w:tc>
          <w:tcPr>
            <w:tcW w:w="1953" w:type="dxa"/>
            <w:vAlign w:val="center"/>
          </w:tcPr>
          <w:p w14:paraId="545EA9DF" w14:textId="77777777" w:rsidR="00DA3310" w:rsidRDefault="00DA3310" w:rsidP="00DA33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VIII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906" w:type="dxa"/>
            <w:vAlign w:val="center"/>
          </w:tcPr>
          <w:p w14:paraId="4EA7C247" w14:textId="77777777" w:rsidR="00DA3310" w:rsidRPr="00F60405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14D4F7B6" w14:textId="77777777" w:rsidR="00DA3310" w:rsidRPr="00F60405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7CF577C2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4601FEF6" w14:textId="77777777" w:rsidR="00864620" w:rsidRPr="007C4108" w:rsidRDefault="00864620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559EF1F7" w14:textId="6F985F3D" w:rsidR="00864620" w:rsidRDefault="0086462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b.</w:t>
            </w:r>
            <w:r>
              <w:rPr>
                <w:rFonts w:ascii="Times New Roman" w:hAnsi="Times New Roman" w:cs="Times New Roman"/>
                <w:sz w:val="24"/>
              </w:rPr>
              <w:t xml:space="preserve"> Panele obsługi</w:t>
            </w:r>
          </w:p>
        </w:tc>
        <w:tc>
          <w:tcPr>
            <w:tcW w:w="2712" w:type="dxa"/>
            <w:vAlign w:val="center"/>
          </w:tcPr>
          <w:p w14:paraId="4DB57F53" w14:textId="77777777" w:rsidR="00864620" w:rsidRDefault="00864620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paneli obsługi i kontroli zespołu odlewniczo-walcowniczego:</w:t>
            </w:r>
          </w:p>
          <w:p w14:paraId="46E270E3" w14:textId="77777777" w:rsidR="00864620" w:rsidRPr="00864620" w:rsidRDefault="00864620" w:rsidP="00864620">
            <w:pPr>
              <w:pStyle w:val="Akapitzlist"/>
              <w:numPr>
                <w:ilvl w:val="0"/>
                <w:numId w:val="6"/>
              </w:numPr>
              <w:ind w:left="278"/>
              <w:jc w:val="center"/>
              <w:rPr>
                <w:rFonts w:ascii="Times New Roman" w:hAnsi="Times New Roman" w:cs="Times New Roman"/>
                <w:sz w:val="24"/>
              </w:rPr>
            </w:pPr>
            <w:r w:rsidRPr="00864620">
              <w:rPr>
                <w:rFonts w:ascii="Times New Roman" w:hAnsi="Times New Roman" w:cs="Times New Roman"/>
                <w:sz w:val="24"/>
              </w:rPr>
              <w:t>Maszyny odlewniczej zlokalizowany na stanowisku pracy operatora,</w:t>
            </w:r>
          </w:p>
          <w:p w14:paraId="78119738" w14:textId="77777777" w:rsidR="00864620" w:rsidRPr="00864620" w:rsidRDefault="00864620" w:rsidP="00864620">
            <w:pPr>
              <w:pStyle w:val="Akapitzlist"/>
              <w:numPr>
                <w:ilvl w:val="0"/>
                <w:numId w:val="6"/>
              </w:numPr>
              <w:ind w:left="278"/>
              <w:jc w:val="center"/>
              <w:rPr>
                <w:rFonts w:ascii="Times New Roman" w:hAnsi="Times New Roman" w:cs="Times New Roman"/>
                <w:sz w:val="24"/>
              </w:rPr>
            </w:pPr>
            <w:r w:rsidRPr="00864620">
              <w:rPr>
                <w:rFonts w:ascii="Times New Roman" w:hAnsi="Times New Roman" w:cs="Times New Roman"/>
                <w:sz w:val="24"/>
              </w:rPr>
              <w:t>Walcarek w obszarze zespołu walcowniczego</w:t>
            </w:r>
          </w:p>
          <w:p w14:paraId="55E3289E" w14:textId="77777777" w:rsidR="00864620" w:rsidRPr="00864620" w:rsidRDefault="00864620" w:rsidP="00864620">
            <w:pPr>
              <w:pStyle w:val="Akapitzlist"/>
              <w:numPr>
                <w:ilvl w:val="0"/>
                <w:numId w:val="6"/>
              </w:numPr>
              <w:ind w:left="278"/>
              <w:jc w:val="center"/>
              <w:rPr>
                <w:rFonts w:ascii="Times New Roman" w:hAnsi="Times New Roman" w:cs="Times New Roman"/>
                <w:sz w:val="24"/>
              </w:rPr>
            </w:pPr>
            <w:r w:rsidRPr="00864620">
              <w:rPr>
                <w:rFonts w:ascii="Times New Roman" w:hAnsi="Times New Roman" w:cs="Times New Roman"/>
                <w:sz w:val="24"/>
              </w:rPr>
              <w:t>Nawijarki w obszarze pracy nawijarki</w:t>
            </w:r>
          </w:p>
          <w:p w14:paraId="069A172F" w14:textId="129DC655" w:rsidR="00864620" w:rsidRPr="00864620" w:rsidRDefault="00864620" w:rsidP="00864620">
            <w:pPr>
              <w:pStyle w:val="Akapitzlist"/>
              <w:numPr>
                <w:ilvl w:val="0"/>
                <w:numId w:val="6"/>
              </w:numPr>
              <w:ind w:left="278"/>
              <w:jc w:val="center"/>
              <w:rPr>
                <w:rFonts w:ascii="Times New Roman" w:hAnsi="Times New Roman" w:cs="Times New Roman"/>
                <w:sz w:val="24"/>
              </w:rPr>
            </w:pPr>
            <w:r w:rsidRPr="00864620">
              <w:rPr>
                <w:rFonts w:ascii="Times New Roman" w:hAnsi="Times New Roman" w:cs="Times New Roman"/>
                <w:sz w:val="24"/>
              </w:rPr>
              <w:t xml:space="preserve">Wspólny wyświetlacz parametrów procesowych urządzeń: piec topielny, piece </w:t>
            </w:r>
            <w:r w:rsidRPr="00864620">
              <w:rPr>
                <w:rFonts w:ascii="Times New Roman" w:hAnsi="Times New Roman" w:cs="Times New Roman"/>
                <w:sz w:val="24"/>
              </w:rPr>
              <w:lastRenderedPageBreak/>
              <w:t xml:space="preserve">odstojowe, sekcja filtracji i rafinacji, linia CCR umieszczony w pomieszczeniu pracowników nadzoru. </w:t>
            </w:r>
          </w:p>
        </w:tc>
        <w:tc>
          <w:tcPr>
            <w:tcW w:w="1953" w:type="dxa"/>
            <w:vAlign w:val="center"/>
          </w:tcPr>
          <w:p w14:paraId="60781B1F" w14:textId="77777777" w:rsidR="00864620" w:rsidRDefault="00771EF5" w:rsidP="00771E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VIII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2906" w:type="dxa"/>
            <w:vAlign w:val="center"/>
          </w:tcPr>
          <w:p w14:paraId="7AB5652D" w14:textId="77777777" w:rsidR="00864620" w:rsidRDefault="0086462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1BF7654A" w14:textId="77777777" w:rsidR="00864620" w:rsidRDefault="0086462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262E749C" w14:textId="77777777" w:rsidTr="0023041B">
        <w:trPr>
          <w:jc w:val="center"/>
        </w:trPr>
        <w:tc>
          <w:tcPr>
            <w:tcW w:w="2419" w:type="dxa"/>
            <w:gridSpan w:val="2"/>
            <w:vMerge/>
            <w:vAlign w:val="center"/>
          </w:tcPr>
          <w:p w14:paraId="7000504C" w14:textId="77777777" w:rsidR="00DA3310" w:rsidRPr="007C4108" w:rsidRDefault="00DA3310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57157981" w14:textId="77777777" w:rsidR="00DA3310" w:rsidRDefault="00DA331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c.</w:t>
            </w:r>
            <w:r>
              <w:rPr>
                <w:rFonts w:ascii="Times New Roman" w:hAnsi="Times New Roman" w:cs="Times New Roman"/>
                <w:sz w:val="24"/>
              </w:rPr>
              <w:t xml:space="preserve"> Dane pomiarowe</w:t>
            </w:r>
          </w:p>
        </w:tc>
        <w:tc>
          <w:tcPr>
            <w:tcW w:w="2712" w:type="dxa"/>
            <w:vAlign w:val="center"/>
          </w:tcPr>
          <w:p w14:paraId="6DE33A7A" w14:textId="0CBC36F6" w:rsidR="00DA3310" w:rsidRDefault="00391288" w:rsidP="0086462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391288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Kompatybilność danych z sekcją stopowania oraz sekcją rafinacji i filtrowania.</w:t>
            </w:r>
          </w:p>
        </w:tc>
        <w:tc>
          <w:tcPr>
            <w:tcW w:w="1953" w:type="dxa"/>
            <w:vAlign w:val="center"/>
          </w:tcPr>
          <w:p w14:paraId="41475ABF" w14:textId="3539D549" w:rsidR="00DA3310" w:rsidRDefault="00391288" w:rsidP="003912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VIII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2906" w:type="dxa"/>
            <w:vAlign w:val="center"/>
          </w:tcPr>
          <w:p w14:paraId="6971381C" w14:textId="77777777" w:rsidR="00DA3310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7828B80" w14:textId="77777777" w:rsidR="00DA3310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0DFAEC51" w14:textId="77777777" w:rsidTr="0023041B">
        <w:trPr>
          <w:trHeight w:val="50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0442ACCC" w14:textId="77777777" w:rsidR="00DA3310" w:rsidRPr="007C4108" w:rsidRDefault="00DA3310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0CEBCF60" w14:textId="77777777" w:rsidR="00DA3310" w:rsidRDefault="00DA331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d.</w:t>
            </w:r>
            <w:r>
              <w:rPr>
                <w:rFonts w:ascii="Times New Roman" w:hAnsi="Times New Roman" w:cs="Times New Roman"/>
                <w:sz w:val="24"/>
              </w:rPr>
              <w:t xml:space="preserve"> Rodzaj sterowników</w:t>
            </w:r>
          </w:p>
        </w:tc>
        <w:tc>
          <w:tcPr>
            <w:tcW w:w="2712" w:type="dxa"/>
            <w:vAlign w:val="center"/>
          </w:tcPr>
          <w:p w14:paraId="4D7F515E" w14:textId="77777777" w:rsidR="00DA3310" w:rsidRDefault="00DA3310" w:rsidP="00DA33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Zastosowanie zgodnych lub równoważnych do stosowanego w zakładzie standardu sterowników.</w:t>
            </w:r>
          </w:p>
          <w:p w14:paraId="28616588" w14:textId="77777777" w:rsidR="00DA3310" w:rsidRPr="007C4108" w:rsidRDefault="00DA3310" w:rsidP="00DA33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Opis standardu: </w:t>
            </w:r>
            <w:r w:rsidRPr="00641E9C">
              <w:rPr>
                <w:rFonts w:ascii="Times New Roman" w:hAnsi="Times New Roman" w:cs="Times New Roman"/>
                <w:sz w:val="24"/>
              </w:rPr>
              <w:t>PLC - SIEMENS S7</w:t>
            </w:r>
          </w:p>
        </w:tc>
        <w:tc>
          <w:tcPr>
            <w:tcW w:w="1953" w:type="dxa"/>
            <w:vAlign w:val="center"/>
          </w:tcPr>
          <w:p w14:paraId="3B80D8D7" w14:textId="77777777" w:rsidR="00DA3310" w:rsidRPr="007C4108" w:rsidRDefault="00DA3310" w:rsidP="00DA33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VIII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F804A3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2906" w:type="dxa"/>
            <w:vAlign w:val="center"/>
          </w:tcPr>
          <w:p w14:paraId="590B800E" w14:textId="77777777" w:rsidR="00DA3310" w:rsidRPr="007C4108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293C6BA9" w14:textId="77777777" w:rsidR="00DA3310" w:rsidRPr="007C4108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295D" w:rsidRPr="007C4108" w14:paraId="542618A8" w14:textId="77777777" w:rsidTr="0023041B">
        <w:trPr>
          <w:trHeight w:val="50"/>
          <w:jc w:val="center"/>
        </w:trPr>
        <w:tc>
          <w:tcPr>
            <w:tcW w:w="2419" w:type="dxa"/>
            <w:gridSpan w:val="2"/>
            <w:vAlign w:val="center"/>
          </w:tcPr>
          <w:p w14:paraId="6E48A28F" w14:textId="77777777" w:rsidR="00DA3310" w:rsidRPr="007C4108" w:rsidRDefault="00DA3310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73913E8F" w14:textId="77777777" w:rsidR="00DA3310" w:rsidRDefault="00DA3310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2619E278" w14:textId="77777777" w:rsidR="00DA3310" w:rsidRDefault="00DA3310" w:rsidP="00DA33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4A11EC6F" w14:textId="77777777" w:rsidR="00DA3310" w:rsidRDefault="00DA3310" w:rsidP="00DA33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2CA84C2C" w14:textId="77777777" w:rsidR="00DA3310" w:rsidRPr="007C4108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4F7EF266" w14:textId="77777777" w:rsidR="00DA3310" w:rsidRPr="007C4108" w:rsidRDefault="00DA3310" w:rsidP="007007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041B" w:rsidRPr="007C4108" w14:paraId="2726F41F" w14:textId="77777777" w:rsidTr="0023041B">
        <w:trPr>
          <w:trHeight w:val="975"/>
          <w:jc w:val="center"/>
        </w:trPr>
        <w:tc>
          <w:tcPr>
            <w:tcW w:w="2419" w:type="dxa"/>
            <w:gridSpan w:val="2"/>
            <w:vMerge w:val="restart"/>
            <w:vAlign w:val="center"/>
          </w:tcPr>
          <w:p w14:paraId="548CCA8F" w14:textId="5365DC82" w:rsidR="0023041B" w:rsidRPr="00666556" w:rsidRDefault="0023041B" w:rsidP="003912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IX. </w:t>
            </w:r>
            <w:r w:rsidR="008F399A">
              <w:rPr>
                <w:rFonts w:ascii="Times New Roman" w:hAnsi="Times New Roman" w:cs="Times New Roman"/>
                <w:b/>
                <w:sz w:val="24"/>
              </w:rPr>
              <w:t>C</w:t>
            </w:r>
            <w:r w:rsidR="008F399A" w:rsidRPr="00666556">
              <w:rPr>
                <w:rFonts w:ascii="Times New Roman" w:hAnsi="Times New Roman" w:cs="Times New Roman"/>
                <w:b/>
                <w:sz w:val="24"/>
              </w:rPr>
              <w:t xml:space="preserve">zęści </w:t>
            </w:r>
            <w:r w:rsidR="008F399A">
              <w:rPr>
                <w:rFonts w:ascii="Times New Roman" w:hAnsi="Times New Roman" w:cs="Times New Roman"/>
                <w:b/>
                <w:sz w:val="24"/>
              </w:rPr>
              <w:t>zamienne, materiały eksploatacyjne, dokumentacja techniczno-ruchowa oraz inne</w:t>
            </w:r>
          </w:p>
        </w:tc>
        <w:tc>
          <w:tcPr>
            <w:tcW w:w="2522" w:type="dxa"/>
            <w:vMerge w:val="restart"/>
            <w:vAlign w:val="center"/>
          </w:tcPr>
          <w:p w14:paraId="3843AE82" w14:textId="7D882FAD" w:rsidR="0023041B" w:rsidRPr="009F726D" w:rsidRDefault="0023041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A45E9B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726D">
              <w:rPr>
                <w:rFonts w:ascii="Times New Roman" w:hAnsi="Times New Roman" w:cs="Times New Roman"/>
                <w:sz w:val="24"/>
              </w:rPr>
              <w:t>Części zamienne</w:t>
            </w:r>
            <w:r>
              <w:rPr>
                <w:rFonts w:ascii="Times New Roman" w:hAnsi="Times New Roman" w:cs="Times New Roman"/>
                <w:sz w:val="24"/>
              </w:rPr>
              <w:t xml:space="preserve"> do zespołu odlewniczo-walcowniczego</w:t>
            </w:r>
          </w:p>
        </w:tc>
        <w:tc>
          <w:tcPr>
            <w:tcW w:w="2712" w:type="dxa"/>
            <w:vAlign w:val="center"/>
          </w:tcPr>
          <w:p w14:paraId="178A93E9" w14:textId="01CCA87B" w:rsidR="0023041B" w:rsidRPr="009F726D" w:rsidRDefault="0023041B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5468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726D">
              <w:rPr>
                <w:rFonts w:ascii="Times New Roman" w:hAnsi="Times New Roman" w:cs="Times New Roman"/>
                <w:sz w:val="24"/>
              </w:rPr>
              <w:t>Dostawa obejmuje części zamienne niezbędne do utrzymania ciągłej produkcji w czasie 12 miesięcy</w:t>
            </w:r>
            <w:r>
              <w:rPr>
                <w:rFonts w:ascii="Times New Roman" w:hAnsi="Times New Roman" w:cs="Times New Roman"/>
                <w:sz w:val="24"/>
              </w:rPr>
              <w:t xml:space="preserve"> od daty odbioru technicznego </w:t>
            </w:r>
          </w:p>
        </w:tc>
        <w:tc>
          <w:tcPr>
            <w:tcW w:w="1953" w:type="dxa"/>
            <w:vAlign w:val="center"/>
          </w:tcPr>
          <w:p w14:paraId="3A590D96" w14:textId="6C0378D4" w:rsidR="0023041B" w:rsidRPr="00666556" w:rsidRDefault="0023041B" w:rsidP="002304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IX.a.1.</w:t>
            </w:r>
          </w:p>
        </w:tc>
        <w:tc>
          <w:tcPr>
            <w:tcW w:w="2906" w:type="dxa"/>
            <w:vAlign w:val="center"/>
          </w:tcPr>
          <w:p w14:paraId="056B1953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78B732DB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041B" w:rsidRPr="007C4108" w14:paraId="4729DB66" w14:textId="77777777" w:rsidTr="0023041B">
        <w:trPr>
          <w:trHeight w:val="975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1C7006C8" w14:textId="77777777" w:rsidR="0023041B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10C0DF01" w14:textId="77777777" w:rsidR="0023041B" w:rsidRDefault="0023041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5237F39E" w14:textId="6D3688EF" w:rsidR="0023041B" w:rsidRDefault="0023041B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Załączenie w ofercie listy części zamiennych (części krytyczne)</w:t>
            </w:r>
          </w:p>
        </w:tc>
        <w:tc>
          <w:tcPr>
            <w:tcW w:w="1953" w:type="dxa"/>
            <w:vAlign w:val="center"/>
          </w:tcPr>
          <w:p w14:paraId="4789CE76" w14:textId="030DDFF1" w:rsidR="0023041B" w:rsidRDefault="0023041B" w:rsidP="002304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IX.a.2.</w:t>
            </w:r>
          </w:p>
        </w:tc>
        <w:tc>
          <w:tcPr>
            <w:tcW w:w="2906" w:type="dxa"/>
            <w:vAlign w:val="center"/>
          </w:tcPr>
          <w:p w14:paraId="0CC26B73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19A0C171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041B" w:rsidRPr="007C4108" w14:paraId="0D9E04F1" w14:textId="77777777" w:rsidTr="0023041B">
        <w:trPr>
          <w:trHeight w:val="988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3628C8FB" w14:textId="77777777" w:rsidR="0023041B" w:rsidRPr="00666556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55B3077E" w14:textId="41F4A416" w:rsidR="0023041B" w:rsidRPr="009F726D" w:rsidRDefault="0023041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  <w:r w:rsidRPr="00A45E9B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Materiały eksploatacyjne</w:t>
            </w:r>
          </w:p>
        </w:tc>
        <w:tc>
          <w:tcPr>
            <w:tcW w:w="2712" w:type="dxa"/>
            <w:vAlign w:val="center"/>
          </w:tcPr>
          <w:p w14:paraId="50336376" w14:textId="2F894425" w:rsidR="0023041B" w:rsidRDefault="0023041B" w:rsidP="003912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7640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726D">
              <w:rPr>
                <w:rFonts w:ascii="Times New Roman" w:hAnsi="Times New Roman" w:cs="Times New Roman"/>
                <w:sz w:val="24"/>
              </w:rPr>
              <w:t xml:space="preserve">Dostawa obejmuje </w:t>
            </w:r>
            <w:r>
              <w:rPr>
                <w:rFonts w:ascii="Times New Roman" w:hAnsi="Times New Roman" w:cs="Times New Roman"/>
                <w:sz w:val="24"/>
              </w:rPr>
              <w:t xml:space="preserve">dostawę materiałów eksploatacyjnych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niezbędnych</w:t>
            </w:r>
            <w:r w:rsidRPr="009F726D">
              <w:rPr>
                <w:rFonts w:ascii="Times New Roman" w:hAnsi="Times New Roman" w:cs="Times New Roman"/>
                <w:sz w:val="24"/>
              </w:rPr>
              <w:t xml:space="preserve"> do utrzymania ciągłej produkcji w czasie </w:t>
            </w: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r w:rsidRPr="009F726D">
              <w:rPr>
                <w:rFonts w:ascii="Times New Roman" w:hAnsi="Times New Roman" w:cs="Times New Roman"/>
                <w:sz w:val="24"/>
              </w:rPr>
              <w:t>miesięcy</w:t>
            </w:r>
            <w:r>
              <w:rPr>
                <w:rFonts w:ascii="Times New Roman" w:hAnsi="Times New Roman" w:cs="Times New Roman"/>
                <w:sz w:val="24"/>
              </w:rPr>
              <w:t xml:space="preserve"> od daty odbioru technicznego</w:t>
            </w:r>
          </w:p>
        </w:tc>
        <w:tc>
          <w:tcPr>
            <w:tcW w:w="1953" w:type="dxa"/>
            <w:vAlign w:val="center"/>
          </w:tcPr>
          <w:p w14:paraId="5E7B74EA" w14:textId="15274F48" w:rsidR="0023041B" w:rsidRDefault="0023041B" w:rsidP="002304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IX.b.1.</w:t>
            </w:r>
          </w:p>
        </w:tc>
        <w:tc>
          <w:tcPr>
            <w:tcW w:w="2906" w:type="dxa"/>
            <w:vAlign w:val="center"/>
          </w:tcPr>
          <w:p w14:paraId="4141270D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7B83E2BA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041B" w:rsidRPr="007C4108" w14:paraId="5DC1D0F2" w14:textId="77777777" w:rsidTr="0023041B">
        <w:trPr>
          <w:trHeight w:val="988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1A7882B3" w14:textId="77777777" w:rsidR="0023041B" w:rsidRPr="00666556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1C3AC680" w14:textId="410BD461" w:rsidR="0023041B" w:rsidRPr="009F726D" w:rsidRDefault="0023041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15DDDC31" w14:textId="69B7B261" w:rsidR="0023041B" w:rsidRDefault="0023041B" w:rsidP="003912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45E9B"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Załączenie w ofercie listy materiałów eksploatacyjnych</w:t>
            </w:r>
          </w:p>
        </w:tc>
        <w:tc>
          <w:tcPr>
            <w:tcW w:w="1953" w:type="dxa"/>
            <w:vAlign w:val="center"/>
          </w:tcPr>
          <w:p w14:paraId="7B550669" w14:textId="02F276F0" w:rsidR="0023041B" w:rsidRDefault="0023041B" w:rsidP="002304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IX.b.2.</w:t>
            </w:r>
          </w:p>
        </w:tc>
        <w:tc>
          <w:tcPr>
            <w:tcW w:w="2906" w:type="dxa"/>
            <w:vAlign w:val="center"/>
          </w:tcPr>
          <w:p w14:paraId="07E3D658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4AA2AC89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041B" w:rsidRPr="007C4108" w14:paraId="4C7205F1" w14:textId="77777777" w:rsidTr="0023041B">
        <w:trPr>
          <w:trHeight w:val="988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4EE9C1B1" w14:textId="77777777" w:rsidR="0023041B" w:rsidRPr="00666556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78B895A3" w14:textId="12BA5A59" w:rsidR="0023041B" w:rsidRPr="00666556" w:rsidRDefault="0023041B" w:rsidP="00A45E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c. </w:t>
            </w:r>
            <w:r w:rsidRPr="008F399A">
              <w:rPr>
                <w:rFonts w:ascii="Times New Roman" w:hAnsi="Times New Roman" w:cs="Times New Roman"/>
                <w:sz w:val="24"/>
              </w:rPr>
              <w:t>Rezerwowe klatki walcownicze</w:t>
            </w:r>
          </w:p>
        </w:tc>
        <w:tc>
          <w:tcPr>
            <w:tcW w:w="2712" w:type="dxa"/>
            <w:vAlign w:val="center"/>
          </w:tcPr>
          <w:p w14:paraId="438F90B4" w14:textId="70B2B32C" w:rsidR="0023041B" w:rsidRDefault="0023041B" w:rsidP="00384F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805037">
              <w:rPr>
                <w:rFonts w:ascii="Times New Roman" w:hAnsi="Times New Roman" w:cs="Times New Roman"/>
                <w:sz w:val="24"/>
              </w:rPr>
              <w:t xml:space="preserve">Dostawa </w:t>
            </w:r>
            <w:r>
              <w:rPr>
                <w:rFonts w:ascii="Times New Roman" w:hAnsi="Times New Roman" w:cs="Times New Roman"/>
                <w:sz w:val="24"/>
              </w:rPr>
              <w:t xml:space="preserve">obejmuje jeden dodatkowy kompletny zastaw klatek walcowniczych do produkcji walcówki o </w:t>
            </w:r>
            <w:r w:rsidRPr="00805037">
              <w:rPr>
                <w:rFonts w:ascii="Times New Roman" w:hAnsi="Times New Roman" w:cs="Times New Roman"/>
                <w:sz w:val="24"/>
              </w:rPr>
              <w:t>średnicy 9,5 mm</w:t>
            </w:r>
          </w:p>
          <w:p w14:paraId="5C519576" w14:textId="0F3C17C5" w:rsidR="0023041B" w:rsidRPr="00666556" w:rsidRDefault="0023041B" w:rsidP="00384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(W zależności od technologii walcowania w skład zestawu może wchodzić pojedyncza klatka lub para klatek)</w:t>
            </w:r>
          </w:p>
        </w:tc>
        <w:tc>
          <w:tcPr>
            <w:tcW w:w="1953" w:type="dxa"/>
            <w:vAlign w:val="center"/>
          </w:tcPr>
          <w:p w14:paraId="40DFA476" w14:textId="3E46F68E" w:rsidR="0023041B" w:rsidRPr="00666556" w:rsidRDefault="0023041B" w:rsidP="002304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IX.c.1.</w:t>
            </w:r>
          </w:p>
        </w:tc>
        <w:tc>
          <w:tcPr>
            <w:tcW w:w="2906" w:type="dxa"/>
            <w:vAlign w:val="center"/>
          </w:tcPr>
          <w:p w14:paraId="5EB51F7A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658578A4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041B" w:rsidRPr="007C4108" w14:paraId="1171496F" w14:textId="77777777" w:rsidTr="0023041B">
        <w:trPr>
          <w:trHeight w:val="988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4D5ACAA3" w14:textId="77777777" w:rsidR="0023041B" w:rsidRPr="00666556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2F1CB21F" w14:textId="77777777" w:rsidR="0023041B" w:rsidRPr="00666556" w:rsidRDefault="0023041B" w:rsidP="00A45E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570CC53F" w14:textId="3C3BAADF" w:rsidR="0023041B" w:rsidRDefault="0023041B" w:rsidP="00384F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Pr="00805037">
              <w:rPr>
                <w:rFonts w:ascii="Times New Roman" w:hAnsi="Times New Roman" w:cs="Times New Roman"/>
                <w:sz w:val="24"/>
              </w:rPr>
              <w:t xml:space="preserve">Dostawa </w:t>
            </w:r>
            <w:r>
              <w:rPr>
                <w:rFonts w:ascii="Times New Roman" w:hAnsi="Times New Roman" w:cs="Times New Roman"/>
                <w:sz w:val="24"/>
              </w:rPr>
              <w:t xml:space="preserve">obejmuje jeden dodatkowy kompletny zastaw klatek walcowniczych do produkcji walcówki o </w:t>
            </w:r>
            <w:r w:rsidRPr="00805037">
              <w:rPr>
                <w:rFonts w:ascii="Times New Roman" w:hAnsi="Times New Roman" w:cs="Times New Roman"/>
                <w:sz w:val="24"/>
              </w:rPr>
              <w:t xml:space="preserve">średnicy 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805037">
              <w:rPr>
                <w:rFonts w:ascii="Times New Roman" w:hAnsi="Times New Roman" w:cs="Times New Roman"/>
                <w:sz w:val="24"/>
              </w:rPr>
              <w:t xml:space="preserve"> mm</w:t>
            </w:r>
          </w:p>
          <w:p w14:paraId="7AEA201B" w14:textId="1C89F562" w:rsidR="0023041B" w:rsidRPr="00666556" w:rsidRDefault="0023041B" w:rsidP="00384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(W zależności od technologii walcowania w skład zestawu może wchodzić pojedyncza klatka lub para klatek)</w:t>
            </w:r>
          </w:p>
        </w:tc>
        <w:tc>
          <w:tcPr>
            <w:tcW w:w="1953" w:type="dxa"/>
            <w:vAlign w:val="center"/>
          </w:tcPr>
          <w:p w14:paraId="02DEABA4" w14:textId="59DB347C" w:rsidR="0023041B" w:rsidRPr="00666556" w:rsidRDefault="0023041B" w:rsidP="002304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IX.c.2.</w:t>
            </w:r>
          </w:p>
        </w:tc>
        <w:tc>
          <w:tcPr>
            <w:tcW w:w="2906" w:type="dxa"/>
            <w:vAlign w:val="center"/>
          </w:tcPr>
          <w:p w14:paraId="336B618F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398A8085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041B" w:rsidRPr="007C4108" w14:paraId="3589EC61" w14:textId="77777777" w:rsidTr="0023041B">
        <w:trPr>
          <w:trHeight w:val="988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421AD601" w14:textId="77777777" w:rsidR="0023041B" w:rsidRPr="00666556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1A90C46D" w14:textId="512820B6" w:rsidR="0023041B" w:rsidRPr="00666556" w:rsidRDefault="0023041B" w:rsidP="00A45E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d. </w:t>
            </w:r>
            <w:r w:rsidRPr="00805037">
              <w:rPr>
                <w:rFonts w:ascii="Times New Roman" w:hAnsi="Times New Roman" w:cs="Times New Roman"/>
                <w:sz w:val="24"/>
              </w:rPr>
              <w:t>Układ sterowania i zasilania</w:t>
            </w:r>
          </w:p>
        </w:tc>
        <w:tc>
          <w:tcPr>
            <w:tcW w:w="2712" w:type="dxa"/>
            <w:vAlign w:val="center"/>
          </w:tcPr>
          <w:p w14:paraId="3ECC37D4" w14:textId="77777777" w:rsidR="0023041B" w:rsidRPr="00666556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805037">
              <w:rPr>
                <w:rFonts w:ascii="Times New Roman" w:hAnsi="Times New Roman" w:cs="Times New Roman"/>
                <w:sz w:val="24"/>
              </w:rPr>
              <w:t>Dostawa obejmuje pełne okablowanie wymagane do wykonania połączeń pomiędzy urządzeniami a pulpitami sterowniczymi i szafami zasilającymi</w:t>
            </w:r>
          </w:p>
        </w:tc>
        <w:tc>
          <w:tcPr>
            <w:tcW w:w="1953" w:type="dxa"/>
            <w:vAlign w:val="center"/>
          </w:tcPr>
          <w:p w14:paraId="3B869CA1" w14:textId="24D6534F" w:rsidR="0023041B" w:rsidRPr="00666556" w:rsidRDefault="0023041B" w:rsidP="002304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IX.d.1.</w:t>
            </w:r>
          </w:p>
        </w:tc>
        <w:tc>
          <w:tcPr>
            <w:tcW w:w="2906" w:type="dxa"/>
            <w:vAlign w:val="center"/>
          </w:tcPr>
          <w:p w14:paraId="36339372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73AC56C6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041B" w:rsidRPr="007C4108" w14:paraId="1AB83453" w14:textId="77777777" w:rsidTr="0023041B">
        <w:trPr>
          <w:trHeight w:val="988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073E2839" w14:textId="77777777" w:rsidR="0023041B" w:rsidRPr="00666556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7699C428" w14:textId="77777777" w:rsidR="0023041B" w:rsidRDefault="0023041B" w:rsidP="00A45E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04072E3E" w14:textId="77777777" w:rsidR="0023041B" w:rsidRDefault="0023041B" w:rsidP="008050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Pr="00805037">
              <w:rPr>
                <w:rFonts w:ascii="Times New Roman" w:hAnsi="Times New Roman" w:cs="Times New Roman"/>
                <w:sz w:val="24"/>
              </w:rPr>
              <w:t>Dostawa obejmuje wszystkie niezbędne szafy zasilające oraz sterownicze</w:t>
            </w:r>
            <w:r w:rsidRPr="0066655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53" w:type="dxa"/>
            <w:vAlign w:val="center"/>
          </w:tcPr>
          <w:p w14:paraId="2285AFCE" w14:textId="2DE7E76C" w:rsidR="0023041B" w:rsidRPr="00666556" w:rsidRDefault="0023041B" w:rsidP="002304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IX.d.2.</w:t>
            </w:r>
          </w:p>
        </w:tc>
        <w:tc>
          <w:tcPr>
            <w:tcW w:w="2906" w:type="dxa"/>
            <w:vAlign w:val="center"/>
          </w:tcPr>
          <w:p w14:paraId="7DB63CE9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534BB6FF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041B" w:rsidRPr="007C4108" w14:paraId="0DC2F3E6" w14:textId="77777777" w:rsidTr="0023041B">
        <w:trPr>
          <w:trHeight w:val="988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27BC05E8" w14:textId="77777777" w:rsidR="0023041B" w:rsidRPr="00666556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 w:val="restart"/>
            <w:vAlign w:val="center"/>
          </w:tcPr>
          <w:p w14:paraId="733B6022" w14:textId="5DD92B57" w:rsidR="0023041B" w:rsidRPr="00666556" w:rsidRDefault="0023041B" w:rsidP="00A45E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e. </w:t>
            </w:r>
            <w:r w:rsidRPr="00805037">
              <w:rPr>
                <w:rFonts w:ascii="Times New Roman" w:hAnsi="Times New Roman" w:cs="Times New Roman"/>
                <w:sz w:val="24"/>
              </w:rPr>
              <w:t>Dokumentacja Techniczno-Ruchowa</w:t>
            </w:r>
          </w:p>
        </w:tc>
        <w:tc>
          <w:tcPr>
            <w:tcW w:w="2712" w:type="dxa"/>
            <w:vAlign w:val="center"/>
          </w:tcPr>
          <w:p w14:paraId="47E3E3CC" w14:textId="77777777" w:rsidR="0023041B" w:rsidRPr="00666556" w:rsidRDefault="0023041B" w:rsidP="008050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805037">
              <w:rPr>
                <w:rFonts w:ascii="Times New Roman" w:hAnsi="Times New Roman" w:cs="Times New Roman"/>
                <w:sz w:val="24"/>
              </w:rPr>
              <w:t>Dostawa w języku polskim</w:t>
            </w:r>
            <w:r w:rsidRPr="0066655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53" w:type="dxa"/>
            <w:vAlign w:val="center"/>
          </w:tcPr>
          <w:p w14:paraId="0CA6F53C" w14:textId="6636AD0A" w:rsidR="0023041B" w:rsidRPr="00666556" w:rsidRDefault="0023041B" w:rsidP="002304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IX.e.1.</w:t>
            </w:r>
          </w:p>
        </w:tc>
        <w:tc>
          <w:tcPr>
            <w:tcW w:w="2906" w:type="dxa"/>
            <w:vAlign w:val="center"/>
          </w:tcPr>
          <w:p w14:paraId="7C1AB664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27D411FE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041B" w:rsidRPr="007C4108" w14:paraId="13CB8BEE" w14:textId="77777777" w:rsidTr="0023041B">
        <w:trPr>
          <w:trHeight w:val="988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0B1381FE" w14:textId="77777777" w:rsidR="0023041B" w:rsidRPr="00666556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Merge/>
            <w:vAlign w:val="center"/>
          </w:tcPr>
          <w:p w14:paraId="066EB309" w14:textId="77777777" w:rsidR="0023041B" w:rsidRPr="00666556" w:rsidRDefault="0023041B" w:rsidP="00A45E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12" w:type="dxa"/>
            <w:vAlign w:val="center"/>
          </w:tcPr>
          <w:p w14:paraId="5FD717DD" w14:textId="77777777" w:rsidR="0023041B" w:rsidRPr="00666556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Pr="00805037">
              <w:rPr>
                <w:rFonts w:ascii="Times New Roman" w:hAnsi="Times New Roman" w:cs="Times New Roman"/>
                <w:sz w:val="24"/>
              </w:rPr>
              <w:t>Dostawa certyfikatów CE dla urządzeń zespołu odlewniczo-walcowniczego</w:t>
            </w:r>
          </w:p>
        </w:tc>
        <w:tc>
          <w:tcPr>
            <w:tcW w:w="1953" w:type="dxa"/>
            <w:vAlign w:val="center"/>
          </w:tcPr>
          <w:p w14:paraId="59BB70F2" w14:textId="44264720" w:rsidR="0023041B" w:rsidRPr="00666556" w:rsidRDefault="0023041B" w:rsidP="002304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IX.e.2.</w:t>
            </w:r>
          </w:p>
        </w:tc>
        <w:tc>
          <w:tcPr>
            <w:tcW w:w="2906" w:type="dxa"/>
            <w:vAlign w:val="center"/>
          </w:tcPr>
          <w:p w14:paraId="06E8D0D4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2CA0117C" w14:textId="77777777" w:rsidR="0023041B" w:rsidRPr="00666556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041B" w:rsidRPr="007C4108" w14:paraId="1BB851A8" w14:textId="77777777" w:rsidTr="0023041B">
        <w:trPr>
          <w:trHeight w:val="988"/>
          <w:jc w:val="center"/>
        </w:trPr>
        <w:tc>
          <w:tcPr>
            <w:tcW w:w="2419" w:type="dxa"/>
            <w:gridSpan w:val="2"/>
            <w:vMerge/>
            <w:vAlign w:val="center"/>
          </w:tcPr>
          <w:p w14:paraId="02C3E0B0" w14:textId="77777777" w:rsidR="0023041B" w:rsidRPr="00666556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2F8F6E65" w14:textId="4E33433F" w:rsidR="0023041B" w:rsidRPr="00805037" w:rsidRDefault="0023041B" w:rsidP="00A45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</w:t>
            </w:r>
            <w:r w:rsidRPr="00805037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037">
              <w:rPr>
                <w:rFonts w:ascii="Times New Roman" w:hAnsi="Times New Roman" w:cs="Times New Roman"/>
                <w:sz w:val="24"/>
              </w:rPr>
              <w:t>Oprogramowanie sterujące</w:t>
            </w:r>
          </w:p>
        </w:tc>
        <w:tc>
          <w:tcPr>
            <w:tcW w:w="2712" w:type="dxa"/>
            <w:vAlign w:val="center"/>
          </w:tcPr>
          <w:p w14:paraId="2C8AE3D9" w14:textId="6D31AB36" w:rsidR="0023041B" w:rsidRPr="00805037" w:rsidRDefault="0023041B" w:rsidP="00BD0F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3041B">
              <w:rPr>
                <w:rFonts w:ascii="Times New Roman" w:hAnsi="Times New Roman" w:cs="Times New Roman"/>
                <w:b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5037">
              <w:rPr>
                <w:rFonts w:ascii="Times New Roman" w:hAnsi="Times New Roman" w:cs="Times New Roman"/>
                <w:sz w:val="24"/>
              </w:rPr>
              <w:t xml:space="preserve">Dostawca zapewni </w:t>
            </w:r>
            <w:r>
              <w:rPr>
                <w:rFonts w:ascii="Times New Roman" w:hAnsi="Times New Roman" w:cs="Times New Roman"/>
                <w:sz w:val="24"/>
              </w:rPr>
              <w:t>bezpłatnie Kupującemu</w:t>
            </w:r>
            <w:r w:rsidRPr="00805037">
              <w:rPr>
                <w:rFonts w:ascii="Times New Roman" w:hAnsi="Times New Roman" w:cs="Times New Roman"/>
                <w:sz w:val="24"/>
              </w:rPr>
              <w:t>, po okresie gwarancyjnym, pełny dostęp do oprogramowania urządzeń</w:t>
            </w:r>
          </w:p>
        </w:tc>
        <w:tc>
          <w:tcPr>
            <w:tcW w:w="1953" w:type="dxa"/>
            <w:vAlign w:val="center"/>
          </w:tcPr>
          <w:p w14:paraId="6753CD6D" w14:textId="7B0004BE" w:rsidR="0023041B" w:rsidRPr="0040516D" w:rsidRDefault="0023041B" w:rsidP="002304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IX.f.1.</w:t>
            </w:r>
          </w:p>
        </w:tc>
        <w:tc>
          <w:tcPr>
            <w:tcW w:w="2906" w:type="dxa"/>
            <w:vAlign w:val="center"/>
          </w:tcPr>
          <w:p w14:paraId="14FCC763" w14:textId="77777777" w:rsidR="0023041B" w:rsidRPr="0040516D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4079CCF3" w14:textId="77777777" w:rsidR="0023041B" w:rsidRPr="0040516D" w:rsidRDefault="0023041B" w:rsidP="007007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3041B" w:rsidRPr="007C4108" w14:paraId="61DA5587" w14:textId="77777777" w:rsidTr="00805037">
        <w:trPr>
          <w:jc w:val="center"/>
        </w:trPr>
        <w:tc>
          <w:tcPr>
            <w:tcW w:w="14220" w:type="dxa"/>
            <w:gridSpan w:val="7"/>
            <w:shd w:val="clear" w:color="auto" w:fill="D9D9D9" w:themeFill="background1" w:themeFillShade="D9"/>
            <w:vAlign w:val="center"/>
          </w:tcPr>
          <w:p w14:paraId="09216989" w14:textId="77777777" w:rsidR="0023041B" w:rsidRPr="004D4971" w:rsidRDefault="0023041B" w:rsidP="007E1ED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D4971">
              <w:rPr>
                <w:rFonts w:ascii="Times New Roman" w:hAnsi="Times New Roman" w:cs="Times New Roman"/>
                <w:b/>
                <w:sz w:val="28"/>
              </w:rPr>
              <w:t>Dodatkowe tabele</w:t>
            </w:r>
          </w:p>
        </w:tc>
      </w:tr>
      <w:tr w:rsidR="0023041B" w:rsidRPr="007C4108" w14:paraId="2C6A6967" w14:textId="77777777" w:rsidTr="00805037">
        <w:trPr>
          <w:jc w:val="center"/>
        </w:trPr>
        <w:tc>
          <w:tcPr>
            <w:tcW w:w="14220" w:type="dxa"/>
            <w:gridSpan w:val="7"/>
            <w:vAlign w:val="center"/>
          </w:tcPr>
          <w:p w14:paraId="1010150E" w14:textId="77777777" w:rsidR="0023041B" w:rsidRDefault="0023041B" w:rsidP="0080503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F533C">
              <w:rPr>
                <w:rFonts w:ascii="Times New Roman" w:hAnsi="Times New Roman" w:cs="Times New Roman"/>
                <w:b/>
                <w:i/>
                <w:sz w:val="24"/>
              </w:rPr>
              <w:t xml:space="preserve">Tabela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  <w:r w:rsidRPr="006F533C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 w:rsidRPr="006F533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Średnice i tolerancje walcówki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80"/>
              <w:gridCol w:w="2781"/>
              <w:gridCol w:w="2781"/>
            </w:tblGrid>
            <w:tr w:rsidR="0023041B" w:rsidRPr="008070D6" w14:paraId="4BE7F3B5" w14:textId="77777777" w:rsidTr="00805037">
              <w:trPr>
                <w:jc w:val="center"/>
              </w:trPr>
              <w:tc>
                <w:tcPr>
                  <w:tcW w:w="2780" w:type="dxa"/>
                  <w:vAlign w:val="center"/>
                </w:tcPr>
                <w:p w14:paraId="54047AF9" w14:textId="77777777" w:rsidR="0023041B" w:rsidRPr="0080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70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Średnica, mm</w:t>
                  </w:r>
                </w:p>
              </w:tc>
              <w:tc>
                <w:tcPr>
                  <w:tcW w:w="2781" w:type="dxa"/>
                  <w:vAlign w:val="center"/>
                </w:tcPr>
                <w:p w14:paraId="4AEE87D6" w14:textId="77777777" w:rsidR="0023041B" w:rsidRPr="0080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70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Tolerancja, mm</w:t>
                  </w:r>
                </w:p>
              </w:tc>
              <w:tc>
                <w:tcPr>
                  <w:tcW w:w="2781" w:type="dxa"/>
                  <w:vAlign w:val="center"/>
                </w:tcPr>
                <w:p w14:paraId="3BDDED5E" w14:textId="77777777" w:rsidR="0023041B" w:rsidRPr="0080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70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Owalność,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mm</w:t>
                  </w:r>
                </w:p>
              </w:tc>
            </w:tr>
            <w:tr w:rsidR="0023041B" w:rsidRPr="00F032C0" w14:paraId="70128374" w14:textId="77777777" w:rsidTr="00805037">
              <w:trPr>
                <w:jc w:val="center"/>
              </w:trPr>
              <w:tc>
                <w:tcPr>
                  <w:tcW w:w="2780" w:type="dxa"/>
                  <w:vAlign w:val="center"/>
                </w:tcPr>
                <w:p w14:paraId="1C7D4850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9,5</w:t>
                  </w:r>
                </w:p>
              </w:tc>
              <w:tc>
                <w:tcPr>
                  <w:tcW w:w="2781" w:type="dxa"/>
                  <w:vAlign w:val="center"/>
                </w:tcPr>
                <w:p w14:paraId="0D4BEB93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0,25</w:t>
                  </w:r>
                </w:p>
              </w:tc>
              <w:tc>
                <w:tcPr>
                  <w:tcW w:w="2781" w:type="dxa"/>
                  <w:vAlign w:val="center"/>
                </w:tcPr>
                <w:p w14:paraId="349916F5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0,15</w:t>
                  </w:r>
                </w:p>
              </w:tc>
            </w:tr>
            <w:tr w:rsidR="0023041B" w:rsidRPr="00F032C0" w14:paraId="0B00C8BD" w14:textId="77777777" w:rsidTr="00805037">
              <w:trPr>
                <w:jc w:val="center"/>
              </w:trPr>
              <w:tc>
                <w:tcPr>
                  <w:tcW w:w="2780" w:type="dxa"/>
                  <w:vAlign w:val="center"/>
                </w:tcPr>
                <w:p w14:paraId="1149D9CD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2781" w:type="dxa"/>
                  <w:vAlign w:val="center"/>
                </w:tcPr>
                <w:p w14:paraId="59354D3C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0,3</w:t>
                  </w:r>
                </w:p>
              </w:tc>
              <w:tc>
                <w:tcPr>
                  <w:tcW w:w="2781" w:type="dxa"/>
                  <w:vAlign w:val="center"/>
                </w:tcPr>
                <w:p w14:paraId="6CE0E6BD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</w:t>
                  </w:r>
                </w:p>
              </w:tc>
            </w:tr>
            <w:tr w:rsidR="0023041B" w:rsidRPr="00F032C0" w14:paraId="65A23982" w14:textId="77777777" w:rsidTr="00805037">
              <w:trPr>
                <w:jc w:val="center"/>
              </w:trPr>
              <w:tc>
                <w:tcPr>
                  <w:tcW w:w="2780" w:type="dxa"/>
                  <w:vAlign w:val="center"/>
                </w:tcPr>
                <w:p w14:paraId="3821B9AD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15,0</w:t>
                  </w:r>
                </w:p>
              </w:tc>
              <w:tc>
                <w:tcPr>
                  <w:tcW w:w="2781" w:type="dxa"/>
                  <w:vAlign w:val="center"/>
                </w:tcPr>
                <w:p w14:paraId="00DCF27A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0,3</w:t>
                  </w:r>
                </w:p>
              </w:tc>
              <w:tc>
                <w:tcPr>
                  <w:tcW w:w="2781" w:type="dxa"/>
                  <w:vAlign w:val="center"/>
                </w:tcPr>
                <w:p w14:paraId="374ED084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</w:t>
                  </w:r>
                </w:p>
              </w:tc>
            </w:tr>
            <w:tr w:rsidR="0023041B" w:rsidRPr="00F032C0" w14:paraId="25FA3876" w14:textId="77777777" w:rsidTr="00805037">
              <w:trPr>
                <w:jc w:val="center"/>
              </w:trPr>
              <w:tc>
                <w:tcPr>
                  <w:tcW w:w="2780" w:type="dxa"/>
                  <w:vAlign w:val="center"/>
                </w:tcPr>
                <w:p w14:paraId="1B852890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19,0</w:t>
                  </w:r>
                </w:p>
              </w:tc>
              <w:tc>
                <w:tcPr>
                  <w:tcW w:w="2781" w:type="dxa"/>
                  <w:vAlign w:val="center"/>
                </w:tcPr>
                <w:p w14:paraId="5E71EB36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0,4</w:t>
                  </w:r>
                </w:p>
              </w:tc>
              <w:tc>
                <w:tcPr>
                  <w:tcW w:w="2781" w:type="dxa"/>
                  <w:vAlign w:val="center"/>
                </w:tcPr>
                <w:p w14:paraId="53595AB8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23041B" w:rsidRPr="00F032C0" w14:paraId="41612B81" w14:textId="77777777" w:rsidTr="00805037">
              <w:trPr>
                <w:jc w:val="center"/>
              </w:trPr>
              <w:tc>
                <w:tcPr>
                  <w:tcW w:w="2780" w:type="dxa"/>
                  <w:vAlign w:val="center"/>
                </w:tcPr>
                <w:p w14:paraId="0B54C4C3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22,0</w:t>
                  </w:r>
                </w:p>
              </w:tc>
              <w:tc>
                <w:tcPr>
                  <w:tcW w:w="2781" w:type="dxa"/>
                  <w:vAlign w:val="center"/>
                </w:tcPr>
                <w:p w14:paraId="4E0D21AA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0,4</w:t>
                  </w:r>
                </w:p>
              </w:tc>
              <w:tc>
                <w:tcPr>
                  <w:tcW w:w="2781" w:type="dxa"/>
                  <w:vAlign w:val="center"/>
                </w:tcPr>
                <w:p w14:paraId="68D152C5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  <w:tr w:rsidR="0023041B" w:rsidRPr="00F032C0" w14:paraId="72E782EF" w14:textId="77777777" w:rsidTr="00805037">
              <w:trPr>
                <w:jc w:val="center"/>
              </w:trPr>
              <w:tc>
                <w:tcPr>
                  <w:tcW w:w="2780" w:type="dxa"/>
                  <w:vAlign w:val="center"/>
                </w:tcPr>
                <w:p w14:paraId="47CEC8D5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2781" w:type="dxa"/>
                  <w:vAlign w:val="center"/>
                </w:tcPr>
                <w:p w14:paraId="62FB6C78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0,5</w:t>
                  </w:r>
                </w:p>
              </w:tc>
              <w:tc>
                <w:tcPr>
                  <w:tcW w:w="2781" w:type="dxa"/>
                  <w:vAlign w:val="center"/>
                </w:tcPr>
                <w:p w14:paraId="627D104F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0,4</w:t>
                  </w:r>
                </w:p>
              </w:tc>
            </w:tr>
            <w:tr w:rsidR="0023041B" w:rsidRPr="00F032C0" w14:paraId="0AF384F4" w14:textId="77777777" w:rsidTr="00805037">
              <w:trPr>
                <w:jc w:val="center"/>
              </w:trPr>
              <w:tc>
                <w:tcPr>
                  <w:tcW w:w="2780" w:type="dxa"/>
                  <w:vAlign w:val="center"/>
                </w:tcPr>
                <w:p w14:paraId="3696FBAB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2781" w:type="dxa"/>
                  <w:vAlign w:val="center"/>
                </w:tcPr>
                <w:p w14:paraId="594197E0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0,6</w:t>
                  </w:r>
                </w:p>
              </w:tc>
              <w:tc>
                <w:tcPr>
                  <w:tcW w:w="2781" w:type="dxa"/>
                  <w:vAlign w:val="center"/>
                </w:tcPr>
                <w:p w14:paraId="446C5486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</w:tr>
          </w:tbl>
          <w:p w14:paraId="3B404A2D" w14:textId="77777777" w:rsidR="0023041B" w:rsidRPr="006F533C" w:rsidRDefault="0023041B" w:rsidP="008050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23041B" w:rsidRPr="007C4108" w14:paraId="4842599D" w14:textId="77777777" w:rsidTr="00805037">
        <w:trPr>
          <w:jc w:val="center"/>
        </w:trPr>
        <w:tc>
          <w:tcPr>
            <w:tcW w:w="14220" w:type="dxa"/>
            <w:gridSpan w:val="7"/>
            <w:vAlign w:val="center"/>
          </w:tcPr>
          <w:p w14:paraId="095A7215" w14:textId="77777777" w:rsidR="0023041B" w:rsidRDefault="0023041B" w:rsidP="007E1ED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F533C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 xml:space="preserve">Tabela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  <w:r w:rsidRPr="006F533C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 w:rsidRPr="006F533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Średnice walcówki z podziałem na serię stopów aluminium </w:t>
            </w:r>
          </w:p>
          <w:tbl>
            <w:tblPr>
              <w:tblStyle w:val="Tabela-Siatka"/>
              <w:tblW w:w="6516" w:type="dxa"/>
              <w:jc w:val="center"/>
              <w:tblLook w:val="04A0" w:firstRow="1" w:lastRow="0" w:firstColumn="1" w:lastColumn="0" w:noHBand="0" w:noVBand="1"/>
            </w:tblPr>
            <w:tblGrid>
              <w:gridCol w:w="2722"/>
              <w:gridCol w:w="542"/>
              <w:gridCol w:w="542"/>
              <w:gridCol w:w="542"/>
              <w:gridCol w:w="542"/>
              <w:gridCol w:w="542"/>
              <w:gridCol w:w="542"/>
              <w:gridCol w:w="542"/>
            </w:tblGrid>
            <w:tr w:rsidR="0023041B" w:rsidRPr="00F032C0" w14:paraId="10CFC87A" w14:textId="77777777" w:rsidTr="007E1EDD">
              <w:trPr>
                <w:jc w:val="center"/>
              </w:trPr>
              <w:tc>
                <w:tcPr>
                  <w:tcW w:w="2722" w:type="dxa"/>
                  <w:vMerge w:val="restart"/>
                  <w:vAlign w:val="center"/>
                </w:tcPr>
                <w:p w14:paraId="6DD7450D" w14:textId="77777777" w:rsidR="0023041B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Seria aluminium </w:t>
                  </w:r>
                </w:p>
                <w:p w14:paraId="7680F11D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(wg EN 573-3)</w:t>
                  </w:r>
                </w:p>
              </w:tc>
              <w:tc>
                <w:tcPr>
                  <w:tcW w:w="3794" w:type="dxa"/>
                  <w:gridSpan w:val="7"/>
                  <w:vAlign w:val="center"/>
                </w:tcPr>
                <w:p w14:paraId="4BAEED3B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Średnica walcówki, mm</w:t>
                  </w:r>
                </w:p>
              </w:tc>
            </w:tr>
            <w:tr w:rsidR="0023041B" w:rsidRPr="00F032C0" w14:paraId="50DDC735" w14:textId="77777777" w:rsidTr="007E1EDD">
              <w:trPr>
                <w:jc w:val="center"/>
              </w:trPr>
              <w:tc>
                <w:tcPr>
                  <w:tcW w:w="2722" w:type="dxa"/>
                  <w:vMerge/>
                  <w:vAlign w:val="center"/>
                </w:tcPr>
                <w:p w14:paraId="0E4AB435" w14:textId="77777777" w:rsidR="0023041B" w:rsidRDefault="0023041B" w:rsidP="007E1ED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62F01E75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9,5</w:t>
                  </w:r>
                </w:p>
              </w:tc>
              <w:tc>
                <w:tcPr>
                  <w:tcW w:w="542" w:type="dxa"/>
                  <w:vAlign w:val="center"/>
                </w:tcPr>
                <w:p w14:paraId="30CD5A1A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42" w:type="dxa"/>
                  <w:vAlign w:val="center"/>
                </w:tcPr>
                <w:p w14:paraId="51066AFD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42" w:type="dxa"/>
                  <w:vAlign w:val="center"/>
                </w:tcPr>
                <w:p w14:paraId="7E435A0D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42" w:type="dxa"/>
                  <w:vAlign w:val="center"/>
                </w:tcPr>
                <w:p w14:paraId="78E2A55F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42" w:type="dxa"/>
                  <w:vAlign w:val="center"/>
                </w:tcPr>
                <w:p w14:paraId="29EF2912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42" w:type="dxa"/>
                  <w:vAlign w:val="center"/>
                </w:tcPr>
                <w:p w14:paraId="57075F3F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23041B" w:rsidRPr="00F032C0" w14:paraId="395DBB23" w14:textId="77777777" w:rsidTr="007E1EDD">
              <w:trPr>
                <w:jc w:val="center"/>
              </w:trPr>
              <w:tc>
                <w:tcPr>
                  <w:tcW w:w="2722" w:type="dxa"/>
                </w:tcPr>
                <w:p w14:paraId="6730157E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1xxx</w:t>
                  </w:r>
                </w:p>
              </w:tc>
              <w:tc>
                <w:tcPr>
                  <w:tcW w:w="542" w:type="dxa"/>
                  <w:vAlign w:val="center"/>
                </w:tcPr>
                <w:p w14:paraId="3AB5696D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5C9A4E97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26C5E873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11734558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0E37F1FA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134AAF5B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3335FDFE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</w:tr>
            <w:tr w:rsidR="0023041B" w:rsidRPr="00F032C0" w14:paraId="772AC0F1" w14:textId="77777777" w:rsidTr="007E1EDD">
              <w:trPr>
                <w:jc w:val="center"/>
              </w:trPr>
              <w:tc>
                <w:tcPr>
                  <w:tcW w:w="2722" w:type="dxa"/>
                </w:tcPr>
                <w:p w14:paraId="5BE0FA97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2xxx</w:t>
                  </w:r>
                </w:p>
              </w:tc>
              <w:tc>
                <w:tcPr>
                  <w:tcW w:w="542" w:type="dxa"/>
                  <w:vAlign w:val="center"/>
                </w:tcPr>
                <w:p w14:paraId="60FA5AA1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7F73C247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16F11E4C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3B2410DE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71A7E485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50F6B448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236F12A3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041B" w:rsidRPr="00F032C0" w14:paraId="49FE151D" w14:textId="77777777" w:rsidTr="007E1EDD">
              <w:trPr>
                <w:jc w:val="center"/>
              </w:trPr>
              <w:tc>
                <w:tcPr>
                  <w:tcW w:w="2722" w:type="dxa"/>
                </w:tcPr>
                <w:p w14:paraId="3E38D390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3xxx</w:t>
                  </w:r>
                </w:p>
              </w:tc>
              <w:tc>
                <w:tcPr>
                  <w:tcW w:w="542" w:type="dxa"/>
                  <w:vAlign w:val="center"/>
                </w:tcPr>
                <w:p w14:paraId="25191873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4ECBC526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7A5726AE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7C73E648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055648C7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5A32AE11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654CAFB8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041B" w:rsidRPr="00F032C0" w14:paraId="538DEEFB" w14:textId="77777777" w:rsidTr="007E1EDD">
              <w:trPr>
                <w:jc w:val="center"/>
              </w:trPr>
              <w:tc>
                <w:tcPr>
                  <w:tcW w:w="2722" w:type="dxa"/>
                </w:tcPr>
                <w:p w14:paraId="337CC943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4xxx</w:t>
                  </w:r>
                </w:p>
              </w:tc>
              <w:tc>
                <w:tcPr>
                  <w:tcW w:w="542" w:type="dxa"/>
                  <w:vAlign w:val="center"/>
                </w:tcPr>
                <w:p w14:paraId="5541CD01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58628C02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57A2111A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7F76ED41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1078DC83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07B057D9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1326D389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041B" w:rsidRPr="00F032C0" w14:paraId="0F163B50" w14:textId="77777777" w:rsidTr="007E1EDD">
              <w:trPr>
                <w:jc w:val="center"/>
              </w:trPr>
              <w:tc>
                <w:tcPr>
                  <w:tcW w:w="2722" w:type="dxa"/>
                </w:tcPr>
                <w:p w14:paraId="07160694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5xxx</w:t>
                  </w:r>
                </w:p>
              </w:tc>
              <w:tc>
                <w:tcPr>
                  <w:tcW w:w="542" w:type="dxa"/>
                  <w:vAlign w:val="center"/>
                </w:tcPr>
                <w:p w14:paraId="730704C0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6F4E214C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23606203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439CDB3D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73939E4E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012D0CCD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3850CEB1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041B" w:rsidRPr="00F032C0" w14:paraId="687157DD" w14:textId="77777777" w:rsidTr="007E1EDD">
              <w:trPr>
                <w:trHeight w:val="64"/>
                <w:jc w:val="center"/>
              </w:trPr>
              <w:tc>
                <w:tcPr>
                  <w:tcW w:w="2722" w:type="dxa"/>
                </w:tcPr>
                <w:p w14:paraId="62EE374A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6xxx</w:t>
                  </w:r>
                </w:p>
              </w:tc>
              <w:tc>
                <w:tcPr>
                  <w:tcW w:w="542" w:type="dxa"/>
                  <w:vAlign w:val="center"/>
                </w:tcPr>
                <w:p w14:paraId="67CBF9CE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173B5192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59B4F992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0ED74456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7365591A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12182DB0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449D7A80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041B" w:rsidRPr="00F032C0" w14:paraId="5DC2BD77" w14:textId="77777777" w:rsidTr="007E1EDD">
              <w:trPr>
                <w:jc w:val="center"/>
              </w:trPr>
              <w:tc>
                <w:tcPr>
                  <w:tcW w:w="2722" w:type="dxa"/>
                </w:tcPr>
                <w:p w14:paraId="5F44B18B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7xxx</w:t>
                  </w:r>
                </w:p>
              </w:tc>
              <w:tc>
                <w:tcPr>
                  <w:tcW w:w="542" w:type="dxa"/>
                  <w:vAlign w:val="center"/>
                </w:tcPr>
                <w:p w14:paraId="695C0FCA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0BD6A09D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43DC4D8C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7597DBA2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5DD1C5A5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53982514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0ED35DD0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041B" w:rsidRPr="00F032C0" w14:paraId="24394757" w14:textId="77777777" w:rsidTr="007E1EDD">
              <w:trPr>
                <w:jc w:val="center"/>
              </w:trPr>
              <w:tc>
                <w:tcPr>
                  <w:tcW w:w="2722" w:type="dxa"/>
                </w:tcPr>
                <w:p w14:paraId="12EB7452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8xxx</w:t>
                  </w:r>
                </w:p>
              </w:tc>
              <w:tc>
                <w:tcPr>
                  <w:tcW w:w="542" w:type="dxa"/>
                  <w:vAlign w:val="center"/>
                </w:tcPr>
                <w:p w14:paraId="6DDA2B74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65C1EDC9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5BCC208B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41095D3F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1F4B112E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1DDEDCA4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09C34BA2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041B" w:rsidRPr="00F032C0" w14:paraId="7BA9D292" w14:textId="77777777" w:rsidTr="007E1EDD">
              <w:trPr>
                <w:jc w:val="center"/>
              </w:trPr>
              <w:tc>
                <w:tcPr>
                  <w:tcW w:w="2722" w:type="dxa"/>
                </w:tcPr>
                <w:p w14:paraId="4472A501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Al59, AlZr</w:t>
                  </w:r>
                </w:p>
              </w:tc>
              <w:tc>
                <w:tcPr>
                  <w:tcW w:w="542" w:type="dxa"/>
                  <w:vAlign w:val="center"/>
                </w:tcPr>
                <w:p w14:paraId="7D30ED61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590F9028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●</w:t>
                  </w:r>
                </w:p>
              </w:tc>
              <w:tc>
                <w:tcPr>
                  <w:tcW w:w="542" w:type="dxa"/>
                  <w:vAlign w:val="center"/>
                </w:tcPr>
                <w:p w14:paraId="451A3A5A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1A3D7726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4310A839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71126E1E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14:paraId="6B1765D0" w14:textId="77777777" w:rsidR="0023041B" w:rsidRPr="00F032C0" w:rsidRDefault="0023041B" w:rsidP="007E1ED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D002E8A" w14:textId="77777777" w:rsidR="0023041B" w:rsidRDefault="0023041B" w:rsidP="007E1E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B063594" w14:textId="77777777" w:rsidR="0023041B" w:rsidRPr="006F533C" w:rsidRDefault="0023041B" w:rsidP="007E1ED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23041B" w:rsidRPr="007C4108" w14:paraId="68031294" w14:textId="77777777" w:rsidTr="00805037">
        <w:trPr>
          <w:jc w:val="center"/>
        </w:trPr>
        <w:tc>
          <w:tcPr>
            <w:tcW w:w="14220" w:type="dxa"/>
            <w:gridSpan w:val="7"/>
            <w:vAlign w:val="center"/>
          </w:tcPr>
          <w:p w14:paraId="3474B6A0" w14:textId="77777777" w:rsidR="0023041B" w:rsidRDefault="0023041B" w:rsidP="0080503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F533C">
              <w:rPr>
                <w:rFonts w:ascii="Times New Roman" w:hAnsi="Times New Roman" w:cs="Times New Roman"/>
                <w:b/>
                <w:i/>
                <w:sz w:val="24"/>
              </w:rPr>
              <w:t xml:space="preserve">Tabela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  <w:r w:rsidRPr="006F533C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 w:rsidRPr="006F533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Wymiary kręgów oraz sposób zwijania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66"/>
              <w:gridCol w:w="1456"/>
              <w:gridCol w:w="1651"/>
              <w:gridCol w:w="1651"/>
              <w:gridCol w:w="1652"/>
            </w:tblGrid>
            <w:tr w:rsidR="0023041B" w:rsidRPr="00F032C0" w14:paraId="6E7A9CDE" w14:textId="77777777" w:rsidTr="00805037">
              <w:trPr>
                <w:jc w:val="center"/>
              </w:trPr>
              <w:tc>
                <w:tcPr>
                  <w:tcW w:w="1966" w:type="dxa"/>
                  <w:vMerge w:val="restart"/>
                  <w:vAlign w:val="center"/>
                </w:tcPr>
                <w:p w14:paraId="7C8EE2C0" w14:textId="77777777" w:rsidR="0023041B" w:rsidRPr="003C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Rodzaj standardu</w:t>
                  </w:r>
                </w:p>
              </w:tc>
              <w:tc>
                <w:tcPr>
                  <w:tcW w:w="1456" w:type="dxa"/>
                  <w:vAlign w:val="center"/>
                </w:tcPr>
                <w:p w14:paraId="109DDCA9" w14:textId="77777777" w:rsidR="0023041B" w:rsidRPr="003C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0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Średnica wewnętrzna</w:t>
                  </w:r>
                </w:p>
              </w:tc>
              <w:tc>
                <w:tcPr>
                  <w:tcW w:w="1651" w:type="dxa"/>
                  <w:vAlign w:val="center"/>
                </w:tcPr>
                <w:p w14:paraId="1326EB15" w14:textId="77777777" w:rsidR="0023041B" w:rsidRPr="003C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0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Maksymalna średnica zewnętrzna</w:t>
                  </w:r>
                </w:p>
              </w:tc>
              <w:tc>
                <w:tcPr>
                  <w:tcW w:w="1651" w:type="dxa"/>
                  <w:vAlign w:val="center"/>
                </w:tcPr>
                <w:p w14:paraId="57153422" w14:textId="77777777" w:rsidR="0023041B" w:rsidRPr="003C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Szerokość</w:t>
                  </w:r>
                </w:p>
              </w:tc>
              <w:tc>
                <w:tcPr>
                  <w:tcW w:w="1652" w:type="dxa"/>
                  <w:vAlign w:val="center"/>
                </w:tcPr>
                <w:p w14:paraId="637DDC55" w14:textId="77777777" w:rsidR="0023041B" w:rsidRPr="003C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0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Maksymalna waga</w:t>
                  </w:r>
                </w:p>
              </w:tc>
            </w:tr>
            <w:tr w:rsidR="0023041B" w:rsidRPr="00F032C0" w14:paraId="4D14D395" w14:textId="77777777" w:rsidTr="00805037">
              <w:trPr>
                <w:jc w:val="center"/>
              </w:trPr>
              <w:tc>
                <w:tcPr>
                  <w:tcW w:w="1966" w:type="dxa"/>
                  <w:vMerge/>
                  <w:vAlign w:val="center"/>
                </w:tcPr>
                <w:p w14:paraId="70E0D161" w14:textId="77777777" w:rsidR="0023041B" w:rsidRPr="003C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56" w:type="dxa"/>
                  <w:vAlign w:val="center"/>
                </w:tcPr>
                <w:p w14:paraId="7BCD6341" w14:textId="77777777" w:rsidR="0023041B" w:rsidRPr="003C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0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mm</w:t>
                  </w:r>
                </w:p>
              </w:tc>
              <w:tc>
                <w:tcPr>
                  <w:tcW w:w="1651" w:type="dxa"/>
                  <w:vAlign w:val="center"/>
                </w:tcPr>
                <w:p w14:paraId="1165BFE8" w14:textId="77777777" w:rsidR="0023041B" w:rsidRPr="003C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0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mm</w:t>
                  </w:r>
                </w:p>
              </w:tc>
              <w:tc>
                <w:tcPr>
                  <w:tcW w:w="1651" w:type="dxa"/>
                  <w:vAlign w:val="center"/>
                </w:tcPr>
                <w:p w14:paraId="077FF489" w14:textId="77777777" w:rsidR="0023041B" w:rsidRPr="003C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0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mm</w:t>
                  </w:r>
                </w:p>
              </w:tc>
              <w:tc>
                <w:tcPr>
                  <w:tcW w:w="1652" w:type="dxa"/>
                  <w:vAlign w:val="center"/>
                </w:tcPr>
                <w:p w14:paraId="52D4E9A9" w14:textId="77777777" w:rsidR="0023041B" w:rsidRPr="003C70D6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0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kg</w:t>
                  </w:r>
                </w:p>
              </w:tc>
            </w:tr>
            <w:tr w:rsidR="0023041B" w:rsidRPr="00F032C0" w14:paraId="51C04B42" w14:textId="77777777" w:rsidTr="00805037">
              <w:trPr>
                <w:jc w:val="center"/>
              </w:trPr>
              <w:tc>
                <w:tcPr>
                  <w:tcW w:w="1966" w:type="dxa"/>
                  <w:vAlign w:val="center"/>
                </w:tcPr>
                <w:p w14:paraId="3305D724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European</w:t>
                  </w:r>
                </w:p>
              </w:tc>
              <w:tc>
                <w:tcPr>
                  <w:tcW w:w="1456" w:type="dxa"/>
                  <w:vAlign w:val="center"/>
                </w:tcPr>
                <w:p w14:paraId="021B5C05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570</w:t>
                  </w:r>
                </w:p>
              </w:tc>
              <w:tc>
                <w:tcPr>
                  <w:tcW w:w="1651" w:type="dxa"/>
                  <w:vAlign w:val="center"/>
                </w:tcPr>
                <w:p w14:paraId="6EA5DA6B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1 600</w:t>
                  </w:r>
                </w:p>
              </w:tc>
              <w:tc>
                <w:tcPr>
                  <w:tcW w:w="1651" w:type="dxa"/>
                  <w:vAlign w:val="center"/>
                </w:tcPr>
                <w:p w14:paraId="6BB93A53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652" w:type="dxa"/>
                  <w:vAlign w:val="center"/>
                </w:tcPr>
                <w:p w14:paraId="3BFF71DF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2 500</w:t>
                  </w:r>
                </w:p>
              </w:tc>
            </w:tr>
            <w:tr w:rsidR="0023041B" w:rsidRPr="00F032C0" w14:paraId="593C18F1" w14:textId="77777777" w:rsidTr="00805037">
              <w:trPr>
                <w:jc w:val="center"/>
              </w:trPr>
              <w:tc>
                <w:tcPr>
                  <w:tcW w:w="1966" w:type="dxa"/>
                  <w:vAlign w:val="center"/>
                </w:tcPr>
                <w:p w14:paraId="5913F53F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American</w:t>
                  </w:r>
                </w:p>
              </w:tc>
              <w:tc>
                <w:tcPr>
                  <w:tcW w:w="1456" w:type="dxa"/>
                  <w:vAlign w:val="center"/>
                </w:tcPr>
                <w:p w14:paraId="6DB45CA8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760</w:t>
                  </w:r>
                </w:p>
              </w:tc>
              <w:tc>
                <w:tcPr>
                  <w:tcW w:w="1651" w:type="dxa"/>
                  <w:vAlign w:val="center"/>
                </w:tcPr>
                <w:p w14:paraId="3B539304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1 650</w:t>
                  </w:r>
                </w:p>
              </w:tc>
              <w:tc>
                <w:tcPr>
                  <w:tcW w:w="1651" w:type="dxa"/>
                  <w:vAlign w:val="center"/>
                </w:tcPr>
                <w:p w14:paraId="103BCF35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652" w:type="dxa"/>
                  <w:vAlign w:val="center"/>
                </w:tcPr>
                <w:p w14:paraId="6188D40E" w14:textId="77777777" w:rsidR="0023041B" w:rsidRPr="00F032C0" w:rsidRDefault="0023041B" w:rsidP="00805037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2 500</w:t>
                  </w:r>
                </w:p>
              </w:tc>
            </w:tr>
          </w:tbl>
          <w:p w14:paraId="7195B90E" w14:textId="77777777" w:rsidR="0023041B" w:rsidRPr="00477592" w:rsidRDefault="0023041B" w:rsidP="008050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77592">
              <w:rPr>
                <w:rFonts w:ascii="Times New Roman" w:hAnsi="Times New Roman" w:cs="Times New Roman"/>
                <w:b/>
                <w:sz w:val="24"/>
              </w:rPr>
              <w:t>Uwaga:</w:t>
            </w:r>
          </w:p>
          <w:p w14:paraId="17E93052" w14:textId="77777777" w:rsidR="0023041B" w:rsidRDefault="0023041B" w:rsidP="0080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592">
              <w:rPr>
                <w:rFonts w:ascii="Times New Roman" w:hAnsi="Times New Roman" w:cs="Times New Roman"/>
                <w:sz w:val="24"/>
                <w:szCs w:val="24"/>
              </w:rPr>
              <w:t>Dla standardu Europejskiego wymagane nawijanie walcówek z aluminium i jego stopów o średnicach 9,5; 12; 15; 19 mm.</w:t>
            </w:r>
          </w:p>
          <w:p w14:paraId="67EF725C" w14:textId="77777777" w:rsidR="0023041B" w:rsidRPr="006F533C" w:rsidRDefault="0023041B" w:rsidP="0080503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23041B" w14:paraId="00D2FE65" w14:textId="77777777" w:rsidTr="001E1B95">
        <w:trPr>
          <w:jc w:val="center"/>
        </w:trPr>
        <w:tc>
          <w:tcPr>
            <w:tcW w:w="14220" w:type="dxa"/>
            <w:gridSpan w:val="7"/>
            <w:shd w:val="clear" w:color="auto" w:fill="D9D9D9" w:themeFill="background1" w:themeFillShade="D9"/>
            <w:hideMark/>
          </w:tcPr>
          <w:p w14:paraId="2DA3D299" w14:textId="0418FF23" w:rsidR="0023041B" w:rsidRDefault="007605DF" w:rsidP="00BD0F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Akceptacja warunków specyfikacji</w:t>
            </w:r>
          </w:p>
        </w:tc>
      </w:tr>
      <w:tr w:rsidR="0023041B" w14:paraId="74495D99" w14:textId="77777777" w:rsidTr="001E1B95">
        <w:trPr>
          <w:jc w:val="center"/>
        </w:trPr>
        <w:tc>
          <w:tcPr>
            <w:tcW w:w="14220" w:type="dxa"/>
            <w:gridSpan w:val="7"/>
          </w:tcPr>
          <w:p w14:paraId="5B3742C9" w14:textId="77777777" w:rsidR="0023041B" w:rsidRDefault="0023041B" w:rsidP="007E1EDD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14:paraId="2DDEE545" w14:textId="77777777" w:rsidR="0023041B" w:rsidRPr="003F0DAC" w:rsidRDefault="0023041B" w:rsidP="007E1EDD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14:paraId="7D9001F1" w14:textId="77777777" w:rsidR="0023041B" w:rsidRDefault="0023041B" w:rsidP="007E1EDD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14:paraId="581FBC81" w14:textId="723D0A51" w:rsidR="0023041B" w:rsidRDefault="0023041B" w:rsidP="00BD0FEF">
            <w:pPr>
              <w:pStyle w:val="Akapitzlist"/>
              <w:ind w:left="907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</w:t>
            </w:r>
          </w:p>
          <w:p w14:paraId="116D4054" w14:textId="77777777" w:rsidR="0023041B" w:rsidRDefault="0023041B" w:rsidP="00BD0FEF">
            <w:pPr>
              <w:pStyle w:val="Akapitzlist"/>
              <w:ind w:left="9072"/>
              <w:rPr>
                <w:rFonts w:ascii="Times New Roman" w:hAnsi="Times New Roman" w:cs="Times New Roman"/>
                <w:sz w:val="20"/>
              </w:rPr>
            </w:pPr>
          </w:p>
          <w:p w14:paraId="7E2D2D85" w14:textId="7E5A4CBB" w:rsidR="0023041B" w:rsidRDefault="0023041B" w:rsidP="00BD0FEF">
            <w:pPr>
              <w:pStyle w:val="Akapitzlist"/>
              <w:ind w:left="907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i podpis Oferenta</w:t>
            </w:r>
          </w:p>
          <w:p w14:paraId="22ACC36D" w14:textId="77777777" w:rsidR="0023041B" w:rsidRDefault="0023041B" w:rsidP="00BD0FEF">
            <w:pPr>
              <w:pStyle w:val="Akapitzlist"/>
              <w:ind w:left="9072"/>
              <w:rPr>
                <w:rFonts w:ascii="Times New Roman" w:hAnsi="Times New Roman" w:cs="Times New Roman"/>
                <w:sz w:val="20"/>
              </w:rPr>
            </w:pPr>
          </w:p>
          <w:p w14:paraId="31B9022E" w14:textId="77777777" w:rsidR="0023041B" w:rsidRDefault="0023041B" w:rsidP="007E1EDD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14:paraId="4F53F7A7" w14:textId="77777777" w:rsidR="0023041B" w:rsidRDefault="0023041B" w:rsidP="007E1EDD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  <w:p w14:paraId="37708FCC" w14:textId="05011937" w:rsidR="0023041B" w:rsidRPr="003F0DAC" w:rsidRDefault="0023041B" w:rsidP="007E1EDD">
            <w:pPr>
              <w:pStyle w:val="Akapitzlist"/>
              <w:ind w:left="426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D98A447" w14:textId="77777777" w:rsidR="007E1EDD" w:rsidRPr="007E1EDD" w:rsidRDefault="007E1EDD" w:rsidP="00EC6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E30EA3" w14:textId="77777777" w:rsidR="007E1EDD" w:rsidRPr="007E1EDD" w:rsidRDefault="007E1EDD" w:rsidP="00EC65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1EDD" w:rsidRPr="007E1EDD" w:rsidSect="00135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0BC86" w14:textId="77777777" w:rsidR="00D31E33" w:rsidRDefault="00D31E33" w:rsidP="00D3691F">
      <w:pPr>
        <w:spacing w:after="0" w:line="240" w:lineRule="auto"/>
      </w:pPr>
      <w:r>
        <w:separator/>
      </w:r>
    </w:p>
  </w:endnote>
  <w:endnote w:type="continuationSeparator" w:id="0">
    <w:p w14:paraId="10CC27EC" w14:textId="77777777" w:rsidR="00D31E33" w:rsidRDefault="00D31E33" w:rsidP="00D3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32043" w14:textId="77777777" w:rsidR="00306118" w:rsidRDefault="003061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5496327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14:paraId="7A389438" w14:textId="10F2B85F" w:rsidR="008F399A" w:rsidRDefault="00306118" w:rsidP="00290529">
        <w:pPr>
          <w:pStyle w:val="Stopka"/>
          <w:jc w:val="center"/>
        </w:pPr>
        <w:r>
          <w:rPr>
            <w:rFonts w:ascii="Times New Roman" w:hAnsi="Times New Roman" w:cs="Times New Roman"/>
            <w:noProof/>
            <w:lang w:eastAsia="pl-PL"/>
          </w:rPr>
          <w:drawing>
            <wp:anchor distT="0" distB="0" distL="114300" distR="114300" simplePos="0" relativeHeight="251660800" behindDoc="1" locked="0" layoutInCell="1" allowOverlap="1" wp14:anchorId="55A37177" wp14:editId="347FCD44">
              <wp:simplePos x="0" y="0"/>
              <wp:positionH relativeFrom="column">
                <wp:posOffset>7101205</wp:posOffset>
              </wp:positionH>
              <wp:positionV relativeFrom="paragraph">
                <wp:posOffset>-291465</wp:posOffset>
              </wp:positionV>
              <wp:extent cx="2084705" cy="694690"/>
              <wp:effectExtent l="0" t="0" r="0" b="0"/>
              <wp:wrapTight wrapText="bothSides">
                <wp:wrapPolygon edited="0">
                  <wp:start x="0" y="0"/>
                  <wp:lineTo x="0" y="20731"/>
                  <wp:lineTo x="21317" y="20731"/>
                  <wp:lineTo x="21317" y="0"/>
                  <wp:lineTo x="0" y="0"/>
                </wp:wrapPolygon>
              </wp:wrapTight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84705" cy="6946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8F399A">
          <w:rPr>
            <w:noProof/>
            <w:lang w:eastAsia="pl-PL"/>
          </w:rPr>
          <w:drawing>
            <wp:anchor distT="0" distB="0" distL="114300" distR="114300" simplePos="0" relativeHeight="251656704" behindDoc="0" locked="0" layoutInCell="1" allowOverlap="1" wp14:anchorId="0898F29E" wp14:editId="6EA0501E">
              <wp:simplePos x="0" y="0"/>
              <wp:positionH relativeFrom="column">
                <wp:posOffset>-385445</wp:posOffset>
              </wp:positionH>
              <wp:positionV relativeFrom="paragraph">
                <wp:posOffset>-318135</wp:posOffset>
              </wp:positionV>
              <wp:extent cx="1485900" cy="787400"/>
              <wp:effectExtent l="0" t="0" r="0" b="0"/>
              <wp:wrapThrough wrapText="bothSides">
                <wp:wrapPolygon edited="0">
                  <wp:start x="0" y="0"/>
                  <wp:lineTo x="0" y="20903"/>
                  <wp:lineTo x="21323" y="20903"/>
                  <wp:lineTo x="21323" y="0"/>
                  <wp:lineTo x="0" y="0"/>
                </wp:wrapPolygon>
              </wp:wrapThrough>
              <wp:docPr id="32" name="Obraz 76" descr="Logo POI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6" descr="Logo POIR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900" cy="787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F399A">
          <w:rPr>
            <w:noProof/>
            <w:lang w:eastAsia="pl-PL"/>
          </w:rPr>
          <w:drawing>
            <wp:anchor distT="0" distB="0" distL="114300" distR="114300" simplePos="0" relativeHeight="251659776" behindDoc="0" locked="0" layoutInCell="1" allowOverlap="1" wp14:anchorId="172E7BFF" wp14:editId="6D57AB18">
              <wp:simplePos x="0" y="0"/>
              <wp:positionH relativeFrom="margin">
                <wp:posOffset>4138930</wp:posOffset>
              </wp:positionH>
              <wp:positionV relativeFrom="margin">
                <wp:posOffset>8816340</wp:posOffset>
              </wp:positionV>
              <wp:extent cx="2152650" cy="713105"/>
              <wp:effectExtent l="0" t="0" r="0" b="0"/>
              <wp:wrapSquare wrapText="bothSides"/>
              <wp:docPr id="31" name="Obraz 75" descr="Logo UE z EFR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75" descr="Logo UE z EFRR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52650" cy="713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8F399A" w:rsidRPr="00361255">
          <w:rPr>
            <w:rFonts w:ascii="Times New Roman" w:hAnsi="Times New Roman" w:cs="Times New Roman"/>
          </w:rPr>
          <w:fldChar w:fldCharType="begin"/>
        </w:r>
        <w:r w:rsidR="008F399A" w:rsidRPr="00361255">
          <w:rPr>
            <w:rFonts w:ascii="Times New Roman" w:hAnsi="Times New Roman" w:cs="Times New Roman"/>
          </w:rPr>
          <w:instrText>PAGE   \* MERGEFORMAT</w:instrText>
        </w:r>
        <w:r w:rsidR="008F399A" w:rsidRPr="0036125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="008F399A" w:rsidRPr="00361255">
          <w:rPr>
            <w:rFonts w:ascii="Times New Roman" w:hAnsi="Times New Roman" w:cs="Times New Roman"/>
          </w:rPr>
          <w:fldChar w:fldCharType="end"/>
        </w:r>
        <w:r w:rsidR="008F399A">
          <w:rPr>
            <w:rFonts w:ascii="Times New Roman" w:hAnsi="Times New Roman" w:cs="Times New Roman"/>
          </w:rPr>
          <w:t>/13</w:t>
        </w:r>
        <w:r>
          <w:rPr>
            <w:rFonts w:ascii="Times New Roman" w:hAnsi="Times New Roman" w:cs="Times New Roman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14F18" w14:textId="77777777" w:rsidR="00306118" w:rsidRDefault="003061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626B6" w14:textId="77777777" w:rsidR="00D31E33" w:rsidRDefault="00D31E33" w:rsidP="00D3691F">
      <w:pPr>
        <w:spacing w:after="0" w:line="240" w:lineRule="auto"/>
      </w:pPr>
      <w:r>
        <w:separator/>
      </w:r>
    </w:p>
  </w:footnote>
  <w:footnote w:type="continuationSeparator" w:id="0">
    <w:p w14:paraId="704ED584" w14:textId="77777777" w:rsidR="00D31E33" w:rsidRDefault="00D31E33" w:rsidP="00D3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7D1F9" w14:textId="77777777" w:rsidR="00306118" w:rsidRDefault="003061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1CEE6" w14:textId="77777777" w:rsidR="008F399A" w:rsidRDefault="008F399A" w:rsidP="00290529">
    <w:pPr>
      <w:pStyle w:val="Nagwek"/>
      <w:jc w:val="center"/>
      <w:rPr>
        <w:rFonts w:ascii="Times New Roman" w:hAnsi="Times New Roman" w:cs="Times New Roman"/>
        <w:sz w:val="24"/>
      </w:rPr>
    </w:pPr>
    <w:r>
      <w:rPr>
        <w:rFonts w:ascii="Book Antiqua" w:hAnsi="Book Antiqua"/>
        <w:b/>
        <w:noProof/>
        <w:color w:val="003366"/>
        <w:spacing w:val="20"/>
        <w:sz w:val="36"/>
        <w:szCs w:val="36"/>
        <w:lang w:eastAsia="pl-PL"/>
      </w:rPr>
      <w:drawing>
        <wp:anchor distT="0" distB="0" distL="114300" distR="114300" simplePos="0" relativeHeight="251660288" behindDoc="0" locked="0" layoutInCell="1" allowOverlap="1" wp14:anchorId="16BF90BA" wp14:editId="4E1FFD92">
          <wp:simplePos x="0" y="0"/>
          <wp:positionH relativeFrom="column">
            <wp:posOffset>8409305</wp:posOffset>
          </wp:positionH>
          <wp:positionV relativeFrom="paragraph">
            <wp:posOffset>-208280</wp:posOffset>
          </wp:positionV>
          <wp:extent cx="829310" cy="542290"/>
          <wp:effectExtent l="0" t="0" r="8890" b="0"/>
          <wp:wrapThrough wrapText="bothSides">
            <wp:wrapPolygon edited="0">
              <wp:start x="0" y="0"/>
              <wp:lineTo x="0" y="20487"/>
              <wp:lineTo x="21335" y="20487"/>
              <wp:lineTo x="21335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C4FA740" wp14:editId="56D01A97">
          <wp:simplePos x="0" y="0"/>
          <wp:positionH relativeFrom="column">
            <wp:posOffset>-434340</wp:posOffset>
          </wp:positionH>
          <wp:positionV relativeFrom="paragraph">
            <wp:posOffset>-210185</wp:posOffset>
          </wp:positionV>
          <wp:extent cx="424815" cy="678180"/>
          <wp:effectExtent l="19050" t="0" r="0" b="0"/>
          <wp:wrapNone/>
          <wp:docPr id="13" name="Obraz 13" descr="logo boryszew hi re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boryszew hi res 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</w:rPr>
      <w:t>TS NPA/0044-3, wersja 2,0</w:t>
    </w:r>
  </w:p>
  <w:p w14:paraId="6A9B0839" w14:textId="77777777" w:rsidR="008F399A" w:rsidRDefault="008F399A" w:rsidP="00361255">
    <w:pPr>
      <w:pStyle w:val="Nagwek"/>
      <w:jc w:val="right"/>
    </w:pPr>
  </w:p>
  <w:p w14:paraId="58975529" w14:textId="77777777" w:rsidR="008F399A" w:rsidRDefault="008F399A" w:rsidP="00361255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FA112" w14:textId="77777777" w:rsidR="00306118" w:rsidRDefault="003061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8C0"/>
    <w:multiLevelType w:val="hybridMultilevel"/>
    <w:tmpl w:val="4FCEE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764"/>
    <w:multiLevelType w:val="hybridMultilevel"/>
    <w:tmpl w:val="DDA6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B04F8"/>
    <w:multiLevelType w:val="hybridMultilevel"/>
    <w:tmpl w:val="A61AE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3224"/>
    <w:multiLevelType w:val="hybridMultilevel"/>
    <w:tmpl w:val="1A267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C192C"/>
    <w:multiLevelType w:val="hybridMultilevel"/>
    <w:tmpl w:val="DBE6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70055"/>
    <w:multiLevelType w:val="hybridMultilevel"/>
    <w:tmpl w:val="3382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27F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9173C6"/>
    <w:multiLevelType w:val="hybridMultilevel"/>
    <w:tmpl w:val="4006A3A0"/>
    <w:lvl w:ilvl="0" w:tplc="4244AC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ED"/>
    <w:rsid w:val="00022C0A"/>
    <w:rsid w:val="00035F30"/>
    <w:rsid w:val="000403B8"/>
    <w:rsid w:val="00050D50"/>
    <w:rsid w:val="00057647"/>
    <w:rsid w:val="00074D49"/>
    <w:rsid w:val="000C2398"/>
    <w:rsid w:val="000D0FED"/>
    <w:rsid w:val="000D283D"/>
    <w:rsid w:val="000E2B53"/>
    <w:rsid w:val="000F295D"/>
    <w:rsid w:val="000F2ABD"/>
    <w:rsid w:val="000F4CFD"/>
    <w:rsid w:val="000F74F3"/>
    <w:rsid w:val="00102931"/>
    <w:rsid w:val="001073CF"/>
    <w:rsid w:val="00135627"/>
    <w:rsid w:val="001357D0"/>
    <w:rsid w:val="00137D80"/>
    <w:rsid w:val="001474EA"/>
    <w:rsid w:val="001565C3"/>
    <w:rsid w:val="0017103B"/>
    <w:rsid w:val="00183207"/>
    <w:rsid w:val="001930E7"/>
    <w:rsid w:val="00196E89"/>
    <w:rsid w:val="001A42A1"/>
    <w:rsid w:val="001E1B95"/>
    <w:rsid w:val="00220BA8"/>
    <w:rsid w:val="00224221"/>
    <w:rsid w:val="0023041B"/>
    <w:rsid w:val="002325B9"/>
    <w:rsid w:val="00232D95"/>
    <w:rsid w:val="00237075"/>
    <w:rsid w:val="00244228"/>
    <w:rsid w:val="002524B1"/>
    <w:rsid w:val="00255B55"/>
    <w:rsid w:val="00286E8E"/>
    <w:rsid w:val="00290529"/>
    <w:rsid w:val="002917B2"/>
    <w:rsid w:val="002D0E23"/>
    <w:rsid w:val="002E0C42"/>
    <w:rsid w:val="00301442"/>
    <w:rsid w:val="00306118"/>
    <w:rsid w:val="0030746C"/>
    <w:rsid w:val="003326C3"/>
    <w:rsid w:val="00361255"/>
    <w:rsid w:val="0036488E"/>
    <w:rsid w:val="003705E6"/>
    <w:rsid w:val="00384FFC"/>
    <w:rsid w:val="00391288"/>
    <w:rsid w:val="00393297"/>
    <w:rsid w:val="003A4164"/>
    <w:rsid w:val="003A6712"/>
    <w:rsid w:val="003C70D6"/>
    <w:rsid w:val="003E1F67"/>
    <w:rsid w:val="003F0DAC"/>
    <w:rsid w:val="003F1D1D"/>
    <w:rsid w:val="003F6BA2"/>
    <w:rsid w:val="0040516D"/>
    <w:rsid w:val="004202D6"/>
    <w:rsid w:val="00420650"/>
    <w:rsid w:val="00421F66"/>
    <w:rsid w:val="00457256"/>
    <w:rsid w:val="00457E88"/>
    <w:rsid w:val="00465760"/>
    <w:rsid w:val="004734A7"/>
    <w:rsid w:val="004734AC"/>
    <w:rsid w:val="00474902"/>
    <w:rsid w:val="00477592"/>
    <w:rsid w:val="004A7320"/>
    <w:rsid w:val="004C58C0"/>
    <w:rsid w:val="004D4971"/>
    <w:rsid w:val="004E10F5"/>
    <w:rsid w:val="004E5E3F"/>
    <w:rsid w:val="004E7962"/>
    <w:rsid w:val="004F357D"/>
    <w:rsid w:val="0050210B"/>
    <w:rsid w:val="00503B98"/>
    <w:rsid w:val="005130B1"/>
    <w:rsid w:val="005222EE"/>
    <w:rsid w:val="00522F87"/>
    <w:rsid w:val="0054470F"/>
    <w:rsid w:val="00544D4B"/>
    <w:rsid w:val="00545FF3"/>
    <w:rsid w:val="00551174"/>
    <w:rsid w:val="005718CB"/>
    <w:rsid w:val="0058695B"/>
    <w:rsid w:val="00593E88"/>
    <w:rsid w:val="005A08C1"/>
    <w:rsid w:val="005A5570"/>
    <w:rsid w:val="005A7124"/>
    <w:rsid w:val="005B6185"/>
    <w:rsid w:val="005C24C6"/>
    <w:rsid w:val="005E11B6"/>
    <w:rsid w:val="005F1B5F"/>
    <w:rsid w:val="005F2080"/>
    <w:rsid w:val="00632DB1"/>
    <w:rsid w:val="00636455"/>
    <w:rsid w:val="00663616"/>
    <w:rsid w:val="00666556"/>
    <w:rsid w:val="00674269"/>
    <w:rsid w:val="00675E0C"/>
    <w:rsid w:val="00685019"/>
    <w:rsid w:val="006860CF"/>
    <w:rsid w:val="00695106"/>
    <w:rsid w:val="00696303"/>
    <w:rsid w:val="006A5820"/>
    <w:rsid w:val="006D4B84"/>
    <w:rsid w:val="006E014C"/>
    <w:rsid w:val="006E69FD"/>
    <w:rsid w:val="006F7088"/>
    <w:rsid w:val="00700703"/>
    <w:rsid w:val="007172B7"/>
    <w:rsid w:val="0073169B"/>
    <w:rsid w:val="007475B7"/>
    <w:rsid w:val="00757F4B"/>
    <w:rsid w:val="007605DF"/>
    <w:rsid w:val="00761F97"/>
    <w:rsid w:val="00771EF5"/>
    <w:rsid w:val="0077707D"/>
    <w:rsid w:val="0077795D"/>
    <w:rsid w:val="00781093"/>
    <w:rsid w:val="00783E39"/>
    <w:rsid w:val="00786070"/>
    <w:rsid w:val="007B040D"/>
    <w:rsid w:val="007B4FAF"/>
    <w:rsid w:val="007C016C"/>
    <w:rsid w:val="007E1EDD"/>
    <w:rsid w:val="007F6B11"/>
    <w:rsid w:val="00805037"/>
    <w:rsid w:val="008070D6"/>
    <w:rsid w:val="0081286B"/>
    <w:rsid w:val="00813ABC"/>
    <w:rsid w:val="00822B47"/>
    <w:rsid w:val="008252FD"/>
    <w:rsid w:val="00842A42"/>
    <w:rsid w:val="00864620"/>
    <w:rsid w:val="008725F1"/>
    <w:rsid w:val="008A0C9A"/>
    <w:rsid w:val="008B7241"/>
    <w:rsid w:val="008B7B12"/>
    <w:rsid w:val="008D434A"/>
    <w:rsid w:val="008D6775"/>
    <w:rsid w:val="008E2373"/>
    <w:rsid w:val="008E7DFB"/>
    <w:rsid w:val="008F399A"/>
    <w:rsid w:val="00903459"/>
    <w:rsid w:val="00945EB0"/>
    <w:rsid w:val="0095745A"/>
    <w:rsid w:val="009610B5"/>
    <w:rsid w:val="00967D71"/>
    <w:rsid w:val="0097029A"/>
    <w:rsid w:val="00981C2E"/>
    <w:rsid w:val="00990E4B"/>
    <w:rsid w:val="00994F2B"/>
    <w:rsid w:val="00996F7A"/>
    <w:rsid w:val="009B7941"/>
    <w:rsid w:val="009E0A14"/>
    <w:rsid w:val="009E444F"/>
    <w:rsid w:val="009F726D"/>
    <w:rsid w:val="00A15E08"/>
    <w:rsid w:val="00A172E6"/>
    <w:rsid w:val="00A202E0"/>
    <w:rsid w:val="00A45E9B"/>
    <w:rsid w:val="00A760D0"/>
    <w:rsid w:val="00A778F0"/>
    <w:rsid w:val="00A832A2"/>
    <w:rsid w:val="00A95744"/>
    <w:rsid w:val="00AB704F"/>
    <w:rsid w:val="00AC3169"/>
    <w:rsid w:val="00AC4F6C"/>
    <w:rsid w:val="00AC5A0A"/>
    <w:rsid w:val="00AD298C"/>
    <w:rsid w:val="00AF0516"/>
    <w:rsid w:val="00B00FC0"/>
    <w:rsid w:val="00B05935"/>
    <w:rsid w:val="00B13E9F"/>
    <w:rsid w:val="00B57C00"/>
    <w:rsid w:val="00B64A9A"/>
    <w:rsid w:val="00B8109B"/>
    <w:rsid w:val="00B85633"/>
    <w:rsid w:val="00B90C81"/>
    <w:rsid w:val="00B91EDB"/>
    <w:rsid w:val="00BA2853"/>
    <w:rsid w:val="00BB22F8"/>
    <w:rsid w:val="00BB521B"/>
    <w:rsid w:val="00BC0A5A"/>
    <w:rsid w:val="00BC0D2C"/>
    <w:rsid w:val="00BC4F99"/>
    <w:rsid w:val="00BD0FEF"/>
    <w:rsid w:val="00BE19D2"/>
    <w:rsid w:val="00BE2F55"/>
    <w:rsid w:val="00BF1AAF"/>
    <w:rsid w:val="00BF5F09"/>
    <w:rsid w:val="00C01F8C"/>
    <w:rsid w:val="00C03FC5"/>
    <w:rsid w:val="00C078A0"/>
    <w:rsid w:val="00C33B3A"/>
    <w:rsid w:val="00C34A2E"/>
    <w:rsid w:val="00C5277A"/>
    <w:rsid w:val="00C52C2F"/>
    <w:rsid w:val="00C53B11"/>
    <w:rsid w:val="00C56657"/>
    <w:rsid w:val="00C673FE"/>
    <w:rsid w:val="00C867D9"/>
    <w:rsid w:val="00C93366"/>
    <w:rsid w:val="00CA4C59"/>
    <w:rsid w:val="00CA60F0"/>
    <w:rsid w:val="00CC26A5"/>
    <w:rsid w:val="00CC7752"/>
    <w:rsid w:val="00CD467E"/>
    <w:rsid w:val="00CD7794"/>
    <w:rsid w:val="00CE6794"/>
    <w:rsid w:val="00CF345E"/>
    <w:rsid w:val="00D070F4"/>
    <w:rsid w:val="00D07B86"/>
    <w:rsid w:val="00D30B0A"/>
    <w:rsid w:val="00D31E33"/>
    <w:rsid w:val="00D341D1"/>
    <w:rsid w:val="00D35D8B"/>
    <w:rsid w:val="00D3691F"/>
    <w:rsid w:val="00D40BA4"/>
    <w:rsid w:val="00D61F6F"/>
    <w:rsid w:val="00D74BF7"/>
    <w:rsid w:val="00D82353"/>
    <w:rsid w:val="00D85607"/>
    <w:rsid w:val="00D96CDA"/>
    <w:rsid w:val="00DA3310"/>
    <w:rsid w:val="00DB2D1B"/>
    <w:rsid w:val="00DB4079"/>
    <w:rsid w:val="00DB4195"/>
    <w:rsid w:val="00DC3C74"/>
    <w:rsid w:val="00DD46E4"/>
    <w:rsid w:val="00DE5468"/>
    <w:rsid w:val="00DF3B8E"/>
    <w:rsid w:val="00E075CE"/>
    <w:rsid w:val="00E3087B"/>
    <w:rsid w:val="00E361A2"/>
    <w:rsid w:val="00E521AD"/>
    <w:rsid w:val="00E52970"/>
    <w:rsid w:val="00E67471"/>
    <w:rsid w:val="00E87489"/>
    <w:rsid w:val="00E91DB3"/>
    <w:rsid w:val="00E9293A"/>
    <w:rsid w:val="00E94466"/>
    <w:rsid w:val="00EA3AB3"/>
    <w:rsid w:val="00EB5B18"/>
    <w:rsid w:val="00EC2192"/>
    <w:rsid w:val="00EC3AFF"/>
    <w:rsid w:val="00EC6533"/>
    <w:rsid w:val="00F032C0"/>
    <w:rsid w:val="00F0655D"/>
    <w:rsid w:val="00F15FD1"/>
    <w:rsid w:val="00F20672"/>
    <w:rsid w:val="00F677FB"/>
    <w:rsid w:val="00F80327"/>
    <w:rsid w:val="00F804A3"/>
    <w:rsid w:val="00F920E9"/>
    <w:rsid w:val="00F96F27"/>
    <w:rsid w:val="00FA5389"/>
    <w:rsid w:val="00FE0E49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0B4C738E"/>
  <w15:docId w15:val="{B9F65E08-9B7E-4ABD-A82A-786122C7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65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91F"/>
  </w:style>
  <w:style w:type="paragraph" w:styleId="Stopka">
    <w:name w:val="footer"/>
    <w:basedOn w:val="Normalny"/>
    <w:link w:val="StopkaZnak"/>
    <w:uiPriority w:val="99"/>
    <w:unhideWhenUsed/>
    <w:rsid w:val="00D3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91F"/>
  </w:style>
  <w:style w:type="paragraph" w:styleId="Tekstdymka">
    <w:name w:val="Balloon Text"/>
    <w:basedOn w:val="Normalny"/>
    <w:link w:val="TekstdymkaZnak"/>
    <w:uiPriority w:val="99"/>
    <w:semiHidden/>
    <w:unhideWhenUsed/>
    <w:rsid w:val="005F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B5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57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57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57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5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20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38B16-EA50-4E55-927A-D82EB837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1709</Words>
  <Characters>11592</Characters>
  <Application>Microsoft Office Word</Application>
  <DocSecurity>0</DocSecurity>
  <Lines>263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Ewelina Starmach</cp:lastModifiedBy>
  <cp:revision>21</cp:revision>
  <cp:lastPrinted>2017-07-10T12:49:00Z</cp:lastPrinted>
  <dcterms:created xsi:type="dcterms:W3CDTF">2017-07-14T09:25:00Z</dcterms:created>
  <dcterms:modified xsi:type="dcterms:W3CDTF">2017-07-19T14:38:00Z</dcterms:modified>
</cp:coreProperties>
</file>